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diagrams/quickStyle1.xml" ContentType="application/vnd.openxmlformats-officedocument.drawingml.diagramStyle+xml"/>
  <Override PartName="/word/diagrams/data1.xml" ContentType="application/vnd.openxmlformats-officedocument.drawingml.diagramData+xml"/>
  <Default Extension="wmf" ContentType="image/x-wmf"/>
  <Default Extension="emf" ContentType="image/x-emf"/>
  <Default Extension="jpeg" ContentType="image/jpeg"/>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00A" w:rsidRPr="001B3142" w:rsidRDefault="001B3142" w:rsidP="006734B5">
      <w:pPr>
        <w:jc w:val="center"/>
        <w:rPr>
          <w:b/>
          <w:bCs/>
          <w:sz w:val="28"/>
          <w:szCs w:val="28"/>
        </w:rPr>
      </w:pPr>
      <w:r w:rsidRPr="00E31DDE">
        <w:rPr>
          <w:b/>
          <w:bCs/>
          <w:sz w:val="28"/>
          <w:szCs w:val="28"/>
          <w:highlight w:val="cyan"/>
        </w:rPr>
        <w:t>LES TANINS</w:t>
      </w:r>
    </w:p>
    <w:p w:rsidR="001B3142" w:rsidRPr="00364140" w:rsidRDefault="001B3142" w:rsidP="008C6A07">
      <w:pPr>
        <w:jc w:val="both"/>
        <w:rPr>
          <w:b/>
          <w:bCs/>
          <w:sz w:val="24"/>
          <w:szCs w:val="24"/>
          <w:u w:val="single"/>
        </w:rPr>
      </w:pPr>
      <w:r w:rsidRPr="00364140">
        <w:rPr>
          <w:b/>
          <w:bCs/>
          <w:sz w:val="24"/>
          <w:szCs w:val="24"/>
          <w:u w:val="single"/>
        </w:rPr>
        <w:t>1) Définition :</w:t>
      </w:r>
    </w:p>
    <w:p w:rsidR="001B3142" w:rsidRDefault="00364140" w:rsidP="008C6A07">
      <w:pPr>
        <w:jc w:val="both"/>
      </w:pPr>
      <w:r>
        <w:t xml:space="preserve">Les tanins sont des substances naturelles </w:t>
      </w:r>
      <w:r w:rsidRPr="00364140">
        <w:t>polyphénoliques</w:t>
      </w:r>
      <w:r>
        <w:t>, hydrosoluble</w:t>
      </w:r>
      <w:r w:rsidR="00E720EF">
        <w:t>s</w:t>
      </w:r>
      <w:r>
        <w:t>,  de</w:t>
      </w:r>
      <w:r w:rsidRPr="00364140">
        <w:t xml:space="preserve"> masse moléculaire comprise entre 500 </w:t>
      </w:r>
      <w:r>
        <w:t>et 3000, à saveur astringente, ayant en commun  la propriété de tanner la peau.</w:t>
      </w:r>
    </w:p>
    <w:p w:rsidR="00364140" w:rsidRPr="00364140" w:rsidRDefault="00364140" w:rsidP="008C6A07">
      <w:pPr>
        <w:jc w:val="both"/>
        <w:rPr>
          <w:b/>
          <w:bCs/>
          <w:sz w:val="24"/>
          <w:szCs w:val="24"/>
          <w:u w:val="single"/>
        </w:rPr>
      </w:pPr>
      <w:r>
        <w:rPr>
          <w:b/>
          <w:bCs/>
          <w:sz w:val="24"/>
          <w:szCs w:val="24"/>
          <w:u w:val="single"/>
        </w:rPr>
        <w:t>2) R</w:t>
      </w:r>
      <w:r w:rsidRPr="00364140">
        <w:rPr>
          <w:b/>
          <w:bCs/>
          <w:sz w:val="24"/>
          <w:szCs w:val="24"/>
          <w:u w:val="single"/>
        </w:rPr>
        <w:t>épartition botanique et localisation :</w:t>
      </w:r>
    </w:p>
    <w:p w:rsidR="005B3756" w:rsidRPr="00364140" w:rsidRDefault="00536E22" w:rsidP="008C6A07">
      <w:pPr>
        <w:ind w:firstLine="360"/>
        <w:jc w:val="both"/>
      </w:pPr>
      <w:r w:rsidRPr="00364140">
        <w:t>Les tanins sont très</w:t>
      </w:r>
      <w:r w:rsidR="00364140">
        <w:t xml:space="preserve"> répondus dans le règne végétal</w:t>
      </w:r>
      <w:r w:rsidRPr="00364140">
        <w:t>, particulièrement dans certaines familles: Fagaceae, Polygonaceae, Rosaceae,  Myrtaceae, Rubiaceae, Hamamilidaceae…</w:t>
      </w:r>
    </w:p>
    <w:p w:rsidR="005B3756" w:rsidRPr="00364140" w:rsidRDefault="00536E22" w:rsidP="008C6A07">
      <w:pPr>
        <w:ind w:firstLine="360"/>
        <w:jc w:val="both"/>
      </w:pPr>
      <w:r w:rsidRPr="00364140">
        <w:t xml:space="preserve">Ils se localisent dans divers organes: </w:t>
      </w:r>
      <w:r w:rsidRPr="00364140">
        <w:rPr>
          <w:b/>
          <w:bCs/>
        </w:rPr>
        <w:t>racine</w:t>
      </w:r>
      <w:r w:rsidRPr="00364140">
        <w:t xml:space="preserve"> ou </w:t>
      </w:r>
      <w:r w:rsidRPr="00364140">
        <w:rPr>
          <w:b/>
          <w:bCs/>
        </w:rPr>
        <w:t>rhizome</w:t>
      </w:r>
      <w:r w:rsidRPr="00364140">
        <w:t xml:space="preserve"> (ratanhia, rhubarbe), </w:t>
      </w:r>
      <w:r w:rsidRPr="00364140">
        <w:rPr>
          <w:b/>
          <w:bCs/>
        </w:rPr>
        <w:t>écorce</w:t>
      </w:r>
      <w:r w:rsidRPr="00364140">
        <w:t xml:space="preserve"> </w:t>
      </w:r>
      <w:r w:rsidR="00364140">
        <w:t>(chêne, quinquina)</w:t>
      </w:r>
      <w:r w:rsidRPr="00364140">
        <w:t xml:space="preserve">, </w:t>
      </w:r>
      <w:r w:rsidRPr="00364140">
        <w:rPr>
          <w:b/>
          <w:bCs/>
        </w:rPr>
        <w:t>feuilles</w:t>
      </w:r>
      <w:r w:rsidRPr="00364140">
        <w:t xml:space="preserve"> (hamamélis), </w:t>
      </w:r>
      <w:r w:rsidRPr="00364140">
        <w:rPr>
          <w:b/>
          <w:bCs/>
        </w:rPr>
        <w:t>fleurs</w:t>
      </w:r>
      <w:r w:rsidRPr="00364140">
        <w:t xml:space="preserve"> (rose rouge), </w:t>
      </w:r>
      <w:r w:rsidR="00364140" w:rsidRPr="00364140">
        <w:rPr>
          <w:b/>
          <w:bCs/>
        </w:rPr>
        <w:t>fruit</w:t>
      </w:r>
      <w:r w:rsidR="00364140">
        <w:t xml:space="preserve"> (péricarpe du noyer), </w:t>
      </w:r>
      <w:r w:rsidRPr="00364140">
        <w:rPr>
          <w:b/>
          <w:bCs/>
        </w:rPr>
        <w:t>graines</w:t>
      </w:r>
      <w:r w:rsidR="00364140">
        <w:t xml:space="preserve"> (kola</w:t>
      </w:r>
      <w:r w:rsidRPr="00364140">
        <w:t>)</w:t>
      </w:r>
      <w:r w:rsidR="00364140">
        <w:t>.</w:t>
      </w:r>
    </w:p>
    <w:p w:rsidR="005B3756" w:rsidRDefault="00536E22" w:rsidP="008C6A07">
      <w:pPr>
        <w:ind w:firstLine="360"/>
        <w:jc w:val="both"/>
      </w:pPr>
      <w:r w:rsidRPr="00364140">
        <w:t xml:space="preserve">On observe surtout une accumulation dans les </w:t>
      </w:r>
      <w:r w:rsidRPr="00364140">
        <w:rPr>
          <w:b/>
          <w:bCs/>
        </w:rPr>
        <w:t>écorces âgées</w:t>
      </w:r>
      <w:r w:rsidRPr="00364140">
        <w:t xml:space="preserve"> et </w:t>
      </w:r>
      <w:r w:rsidRPr="00364140">
        <w:rPr>
          <w:b/>
          <w:bCs/>
        </w:rPr>
        <w:t>les tissus</w:t>
      </w:r>
      <w:r w:rsidRPr="00364140">
        <w:t xml:space="preserve"> d’origine </w:t>
      </w:r>
      <w:r w:rsidRPr="00364140">
        <w:rPr>
          <w:b/>
          <w:bCs/>
        </w:rPr>
        <w:t>pathologiques</w:t>
      </w:r>
      <w:r w:rsidRPr="00364140">
        <w:t xml:space="preserve"> (galles)</w:t>
      </w:r>
      <w:r w:rsidR="00364140">
        <w:t>.</w:t>
      </w:r>
    </w:p>
    <w:p w:rsidR="00364140" w:rsidRPr="00A404D4" w:rsidRDefault="00364140" w:rsidP="00977F7B">
      <w:pPr>
        <w:spacing w:after="0"/>
        <w:jc w:val="both"/>
        <w:rPr>
          <w:b/>
          <w:bCs/>
          <w:sz w:val="24"/>
          <w:szCs w:val="24"/>
          <w:u w:val="single"/>
        </w:rPr>
      </w:pPr>
      <w:r w:rsidRPr="00A404D4">
        <w:rPr>
          <w:b/>
          <w:bCs/>
          <w:sz w:val="24"/>
          <w:szCs w:val="24"/>
          <w:u w:val="single"/>
        </w:rPr>
        <w:t xml:space="preserve">3) Structure chimique et classification : </w:t>
      </w:r>
    </w:p>
    <w:p w:rsidR="00A404D4" w:rsidRPr="00A404D4" w:rsidRDefault="00A404D4" w:rsidP="00977F7B">
      <w:pPr>
        <w:spacing w:after="0"/>
        <w:jc w:val="both"/>
      </w:pPr>
      <w:r>
        <w:t>On distingue 2</w:t>
      </w:r>
      <w:r w:rsidRPr="00A404D4">
        <w:t xml:space="preserve"> groupes de tanins différents par leur</w:t>
      </w:r>
      <w:r>
        <w:t xml:space="preserve">s </w:t>
      </w:r>
      <w:r w:rsidRPr="00A404D4">
        <w:t>structure</w:t>
      </w:r>
      <w:r>
        <w:t>s</w:t>
      </w:r>
      <w:r w:rsidRPr="00A404D4">
        <w:t xml:space="preserve"> et également par leur</w:t>
      </w:r>
      <w:r>
        <w:t>s</w:t>
      </w:r>
      <w:r w:rsidRPr="00A404D4">
        <w:t xml:space="preserve"> origine</w:t>
      </w:r>
      <w:r>
        <w:t>s</w:t>
      </w:r>
      <w:r w:rsidRPr="00A404D4">
        <w:t xml:space="preserve"> biogénétique</w:t>
      </w:r>
      <w:r>
        <w:t>s</w:t>
      </w:r>
      <w:r w:rsidRPr="00A404D4">
        <w:t>:</w:t>
      </w:r>
    </w:p>
    <w:p w:rsidR="00364140" w:rsidRDefault="00A404D4" w:rsidP="00977F7B">
      <w:pPr>
        <w:pStyle w:val="Paragraphedeliste"/>
        <w:numPr>
          <w:ilvl w:val="0"/>
          <w:numId w:val="2"/>
        </w:numPr>
        <w:spacing w:after="0"/>
        <w:jc w:val="both"/>
      </w:pPr>
      <w:r>
        <w:t>Tanins hydrolysables</w:t>
      </w:r>
    </w:p>
    <w:p w:rsidR="00A404D4" w:rsidRDefault="00A404D4" w:rsidP="00977F7B">
      <w:pPr>
        <w:pStyle w:val="Paragraphedeliste"/>
        <w:numPr>
          <w:ilvl w:val="0"/>
          <w:numId w:val="2"/>
        </w:numPr>
        <w:spacing w:after="0"/>
        <w:jc w:val="both"/>
      </w:pPr>
      <w:r>
        <w:t>Tanins condensés</w:t>
      </w:r>
    </w:p>
    <w:p w:rsidR="00A404D4" w:rsidRPr="00A404D4" w:rsidRDefault="00A404D4" w:rsidP="00977F7B">
      <w:pPr>
        <w:pStyle w:val="Paragraphedeliste"/>
        <w:spacing w:after="0"/>
        <w:jc w:val="both"/>
        <w:rPr>
          <w:b/>
          <w:bCs/>
        </w:rPr>
      </w:pPr>
    </w:p>
    <w:p w:rsidR="003B5389" w:rsidRDefault="00A404D4" w:rsidP="00977F7B">
      <w:pPr>
        <w:pStyle w:val="Paragraphedeliste"/>
        <w:numPr>
          <w:ilvl w:val="0"/>
          <w:numId w:val="3"/>
        </w:numPr>
        <w:spacing w:after="0"/>
        <w:jc w:val="both"/>
        <w:rPr>
          <w:b/>
          <w:bCs/>
        </w:rPr>
      </w:pPr>
      <w:r w:rsidRPr="00A404D4">
        <w:rPr>
          <w:b/>
          <w:bCs/>
        </w:rPr>
        <w:t>Tanins hydrolysables</w:t>
      </w:r>
      <w:r w:rsidR="003B5389">
        <w:rPr>
          <w:b/>
          <w:bCs/>
        </w:rPr>
        <w:t> :</w:t>
      </w:r>
    </w:p>
    <w:p w:rsidR="003B5389" w:rsidRDefault="00E720EF" w:rsidP="00977F7B">
      <w:pPr>
        <w:spacing w:after="0"/>
        <w:jc w:val="both"/>
      </w:pPr>
      <w:r>
        <w:t>Ce</w:t>
      </w:r>
      <w:r w:rsidR="003B5389" w:rsidRPr="003B5389">
        <w:t xml:space="preserve"> sont des polyesters de glucide</w:t>
      </w:r>
      <w:r w:rsidR="003B5389">
        <w:t xml:space="preserve">s et d’acides phénols, ils sont facilement hydrolysables </w:t>
      </w:r>
      <w:r w:rsidR="00C81352">
        <w:t xml:space="preserve">par les </w:t>
      </w:r>
      <w:r w:rsidR="008D4382">
        <w:t>acide</w:t>
      </w:r>
      <w:r w:rsidR="00C81352">
        <w:t>s</w:t>
      </w:r>
      <w:r w:rsidR="008D4382">
        <w:t xml:space="preserve"> et </w:t>
      </w:r>
      <w:r w:rsidR="00C81352">
        <w:t xml:space="preserve">les </w:t>
      </w:r>
      <w:r w:rsidR="008D4382">
        <w:t>enzyme</w:t>
      </w:r>
      <w:r w:rsidR="00C81352">
        <w:t>s (tannase</w:t>
      </w:r>
      <w:r w:rsidR="008D4382">
        <w:t xml:space="preserve">) </w:t>
      </w:r>
      <w:r w:rsidR="003B5389">
        <w:t>en</w:t>
      </w:r>
      <w:r w:rsidR="00C81352">
        <w:t xml:space="preserve"> ose (généralement le glucose) et en acides phénols. Selon la nature de l’acide phénol on distingue :</w:t>
      </w:r>
    </w:p>
    <w:p w:rsidR="003B5389" w:rsidRPr="008D4382" w:rsidRDefault="007E06B9" w:rsidP="00977F7B">
      <w:pPr>
        <w:spacing w:after="0"/>
        <w:jc w:val="both"/>
      </w:pPr>
      <w:r w:rsidRPr="007E06B9">
        <w:rPr>
          <w:b/>
          <w:bCs/>
          <w:noProof/>
          <w:lang w:eastAsia="fr-FR"/>
        </w:rPr>
        <w:pict>
          <v:shapetype id="_x0000_t202" coordsize="21600,21600" o:spt="202" path="m,l,21600r21600,l21600,xe">
            <v:stroke joinstyle="miter"/>
            <v:path gradientshapeok="t" o:connecttype="rect"/>
          </v:shapetype>
          <v:shape id="_x0000_s1080" type="#_x0000_t202" style="position:absolute;left:0;text-align:left;margin-left:184pt;margin-top:16.9pt;width:137.5pt;height:107.85pt;z-index:251702272" filled="f" stroked="f">
            <v:textbox>
              <w:txbxContent>
                <w:p w:rsidR="00977F7B" w:rsidRDefault="00977F7B">
                  <w:r w:rsidRPr="00977F7B">
                    <w:rPr>
                      <w:noProof/>
                      <w:lang w:eastAsia="fr-FR"/>
                    </w:rPr>
                    <w:drawing>
                      <wp:inline distT="0" distB="0" distL="0" distR="0">
                        <wp:extent cx="1500992" cy="1153202"/>
                        <wp:effectExtent l="19050" t="0" r="3958" b="0"/>
                        <wp:docPr id="228" name="Imag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7"/>
                                <a:srcRect/>
                                <a:stretch>
                                  <a:fillRect/>
                                </a:stretch>
                              </pic:blipFill>
                              <pic:spPr bwMode="auto">
                                <a:xfrm>
                                  <a:off x="0" y="0"/>
                                  <a:ext cx="1501726" cy="1153766"/>
                                </a:xfrm>
                                <a:prstGeom prst="rect">
                                  <a:avLst/>
                                </a:prstGeom>
                                <a:noFill/>
                                <a:ln w="9525">
                                  <a:noFill/>
                                  <a:miter lim="800000"/>
                                  <a:headEnd/>
                                  <a:tailEnd/>
                                </a:ln>
                              </pic:spPr>
                            </pic:pic>
                          </a:graphicData>
                        </a:graphic>
                      </wp:inline>
                    </w:drawing>
                  </w:r>
                </w:p>
              </w:txbxContent>
            </v:textbox>
          </v:shape>
        </w:pict>
      </w:r>
      <w:r w:rsidRPr="007E06B9">
        <w:rPr>
          <w:b/>
          <w:bCs/>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15pt;margin-top:21.95pt;width:81.55pt;height:78.45pt;z-index:251658240" filled="t" strokecolor="white">
            <v:fill color2="black"/>
            <v:imagedata r:id="rId8" o:title=""/>
            <v:shadow color="#464653"/>
          </v:shape>
          <o:OLEObject Type="Embed" ProgID="ISISServer" ShapeID="_x0000_s1026" DrawAspect="Content" ObjectID="_1485780871" r:id="rId9"/>
        </w:pict>
      </w:r>
      <w:r w:rsidR="0088537F" w:rsidRPr="008D4382">
        <w:rPr>
          <w:u w:val="single"/>
        </w:rPr>
        <w:t>A</w:t>
      </w:r>
      <w:r w:rsidR="0088537F" w:rsidRPr="008D4382">
        <w:rPr>
          <w:u w:val="single"/>
          <w:vertAlign w:val="subscript"/>
        </w:rPr>
        <w:t>1</w:t>
      </w:r>
      <w:r w:rsidR="003B5389" w:rsidRPr="008D4382">
        <w:rPr>
          <w:u w:val="single"/>
        </w:rPr>
        <w:t>. Tanins galliques ou gallo-tanin</w:t>
      </w:r>
      <w:r w:rsidR="0088537F" w:rsidRPr="008D4382">
        <w:rPr>
          <w:u w:val="single"/>
        </w:rPr>
        <w:t>s</w:t>
      </w:r>
      <w:r w:rsidR="0088537F">
        <w:t> :</w:t>
      </w:r>
      <w:r w:rsidR="003B5389" w:rsidRPr="003B5389">
        <w:rPr>
          <w:b/>
          <w:bCs/>
        </w:rPr>
        <w:t xml:space="preserve"> </w:t>
      </w:r>
      <w:r w:rsidR="00991DB4" w:rsidRPr="008D4382">
        <w:t>par hydrolyse ils libèrent l’ose et l’acide gallique</w:t>
      </w:r>
    </w:p>
    <w:p w:rsidR="00991DB4" w:rsidRDefault="00991DB4" w:rsidP="008C6A07">
      <w:pPr>
        <w:jc w:val="both"/>
        <w:rPr>
          <w:b/>
          <w:bCs/>
        </w:rPr>
      </w:pPr>
    </w:p>
    <w:p w:rsidR="00991DB4" w:rsidRDefault="00991DB4" w:rsidP="008C6A07">
      <w:pPr>
        <w:jc w:val="both"/>
        <w:rPr>
          <w:b/>
          <w:bCs/>
        </w:rPr>
      </w:pPr>
    </w:p>
    <w:p w:rsidR="00991DB4" w:rsidRDefault="00977F7B" w:rsidP="00977F7B">
      <w:pPr>
        <w:jc w:val="both"/>
        <w:rPr>
          <w:b/>
          <w:bCs/>
        </w:rPr>
      </w:pPr>
      <w:r>
        <w:rPr>
          <w:b/>
          <w:bCs/>
        </w:rPr>
        <w:t xml:space="preserve">                                                        </w:t>
      </w:r>
    </w:p>
    <w:p w:rsidR="00991DB4" w:rsidRDefault="007E06B9" w:rsidP="008C6A07">
      <w:pPr>
        <w:jc w:val="both"/>
        <w:rPr>
          <w:b/>
          <w:bCs/>
        </w:rPr>
      </w:pPr>
      <w:r>
        <w:rPr>
          <w:b/>
          <w:bCs/>
          <w:noProof/>
          <w:lang w:eastAsia="fr-FR"/>
        </w:rPr>
        <w:pict>
          <v:shape id="_x0000_s1027" type="#_x0000_t202" style="position:absolute;left:0;text-align:left;margin-left:.95pt;margin-top:2pt;width:119.25pt;height:27.75pt;z-index:251659264" filled="f" stroked="f">
            <v:textbox>
              <w:txbxContent>
                <w:p w:rsidR="001F4322" w:rsidRPr="00991DB4" w:rsidRDefault="001F4322" w:rsidP="00991DB4">
                  <w:pPr>
                    <w:jc w:val="center"/>
                    <w:rPr>
                      <w:sz w:val="20"/>
                      <w:szCs w:val="20"/>
                    </w:rPr>
                  </w:pPr>
                  <w:r>
                    <w:rPr>
                      <w:sz w:val="20"/>
                      <w:szCs w:val="20"/>
                    </w:rPr>
                    <w:t>Acide gallique</w:t>
                  </w:r>
                </w:p>
              </w:txbxContent>
            </v:textbox>
          </v:shape>
        </w:pict>
      </w:r>
      <w:r>
        <w:rPr>
          <w:b/>
          <w:bCs/>
          <w:noProof/>
          <w:lang w:eastAsia="fr-FR"/>
        </w:rPr>
        <w:pict>
          <v:shape id="_x0000_s1081" type="#_x0000_t202" style="position:absolute;left:0;text-align:left;margin-left:224.8pt;margin-top:1.65pt;width:194.5pt;height:29.9pt;z-index:251703296" filled="f" stroked="f">
            <v:textbox>
              <w:txbxContent>
                <w:p w:rsidR="00977F7B" w:rsidRPr="00977F7B" w:rsidRDefault="00977F7B" w:rsidP="00977F7B">
                  <w:pPr>
                    <w:jc w:val="center"/>
                    <w:rPr>
                      <w:sz w:val="18"/>
                      <w:szCs w:val="18"/>
                    </w:rPr>
                  </w:pPr>
                  <w:r w:rsidRPr="00977F7B">
                    <w:rPr>
                      <w:sz w:val="18"/>
                      <w:szCs w:val="18"/>
                    </w:rPr>
                    <w:t>penta-O-galloylglucose</w:t>
                  </w:r>
                </w:p>
              </w:txbxContent>
            </v:textbox>
          </v:shape>
        </w:pict>
      </w:r>
    </w:p>
    <w:p w:rsidR="008D4382" w:rsidRDefault="007E06B9" w:rsidP="00623FAB">
      <w:pPr>
        <w:jc w:val="both"/>
      </w:pPr>
      <w:r>
        <w:rPr>
          <w:noProof/>
          <w:lang w:eastAsia="fr-FR"/>
        </w:rPr>
        <w:pict>
          <v:shape id="_x0000_s1028" type="#_x0000_t75" style="position:absolute;left:0;text-align:left;margin-left:198.15pt;margin-top:33.75pt;width:121.05pt;height:84.45pt;z-index:251660288" filled="t" strokecolor="white">
            <v:fill color2="black"/>
            <v:imagedata r:id="rId10" o:title=""/>
            <v:shadow color="#464653"/>
          </v:shape>
          <o:OLEObject Type="Embed" ProgID="ISISServer" ShapeID="_x0000_s1028" DrawAspect="Content" ObjectID="_1485780872" r:id="rId11"/>
        </w:pict>
      </w:r>
      <w:r w:rsidR="0088537F" w:rsidRPr="008D4382">
        <w:rPr>
          <w:u w:val="single"/>
        </w:rPr>
        <w:t>A</w:t>
      </w:r>
      <w:r w:rsidR="0088537F" w:rsidRPr="008D4382">
        <w:rPr>
          <w:u w:val="single"/>
          <w:vertAlign w:val="subscript"/>
        </w:rPr>
        <w:t>2</w:t>
      </w:r>
      <w:r w:rsidR="0088537F" w:rsidRPr="008D4382">
        <w:rPr>
          <w:u w:val="single"/>
        </w:rPr>
        <w:t>. Tanins ellagiques ou ellagi-tanins</w:t>
      </w:r>
      <w:r w:rsidR="0088537F">
        <w:rPr>
          <w:b/>
          <w:bCs/>
        </w:rPr>
        <w:t> :</w:t>
      </w:r>
      <w:r w:rsidR="008D4382">
        <w:rPr>
          <w:b/>
          <w:bCs/>
        </w:rPr>
        <w:t xml:space="preserve"> </w:t>
      </w:r>
      <w:r w:rsidR="00B41E30">
        <w:t>par</w:t>
      </w:r>
      <w:r w:rsidR="008D4382" w:rsidRPr="008D4382">
        <w:t xml:space="preserve"> hydrolys</w:t>
      </w:r>
      <w:r w:rsidR="00C81352">
        <w:t>e, ils libèrent</w:t>
      </w:r>
      <w:r w:rsidR="00977F7B">
        <w:t xml:space="preserve"> l’ose, </w:t>
      </w:r>
      <w:r w:rsidR="008D4382" w:rsidRPr="008D4382">
        <w:t xml:space="preserve">l’acide </w:t>
      </w:r>
      <w:r w:rsidR="00623FAB">
        <w:t>HHDP (acide hexahydroxy diphénique)</w:t>
      </w:r>
      <w:r w:rsidR="00977F7B">
        <w:t xml:space="preserve"> et différents dérivés</w:t>
      </w:r>
      <w:r w:rsidR="00623FAB">
        <w:t xml:space="preserve"> (acide ellagique et acide chébulique)</w:t>
      </w:r>
      <w:r w:rsidR="00977F7B">
        <w:t xml:space="preserve"> : </w:t>
      </w:r>
    </w:p>
    <w:p w:rsidR="006734B5" w:rsidRDefault="007E06B9" w:rsidP="008C6A07">
      <w:pPr>
        <w:jc w:val="both"/>
      </w:pPr>
      <w:r w:rsidRPr="007E06B9">
        <w:rPr>
          <w:b/>
          <w:bCs/>
          <w:noProof/>
          <w:lang w:eastAsia="fr-FR"/>
        </w:rPr>
        <w:pict>
          <v:shape id="_x0000_s1029" type="#_x0000_t202" style="position:absolute;left:0;text-align:left;margin-left:204.85pt;margin-top:80.35pt;width:119.25pt;height:27.75pt;z-index:251661312" stroked="f">
            <v:textbox>
              <w:txbxContent>
                <w:p w:rsidR="001F4322" w:rsidRPr="00991DB4" w:rsidRDefault="001F4322" w:rsidP="008D4382">
                  <w:pPr>
                    <w:jc w:val="center"/>
                    <w:rPr>
                      <w:sz w:val="20"/>
                      <w:szCs w:val="20"/>
                    </w:rPr>
                  </w:pPr>
                  <w:r>
                    <w:rPr>
                      <w:sz w:val="20"/>
                      <w:szCs w:val="20"/>
                    </w:rPr>
                    <w:t>Acide ellagique</w:t>
                  </w:r>
                </w:p>
              </w:txbxContent>
            </v:textbox>
          </v:shape>
        </w:pict>
      </w:r>
      <w:r w:rsidR="00CB45CE">
        <w:t xml:space="preserve">          </w:t>
      </w:r>
      <w:r w:rsidR="00CB45CE">
        <w:object w:dxaOrig="3360" w:dyaOrig="2445">
          <v:shape id="_x0000_i1025" type="#_x0000_t75" style="width:120pt;height:87pt" o:ole="">
            <v:imagedata r:id="rId12" o:title=""/>
          </v:shape>
          <o:OLEObject Type="Embed" ProgID="ISISServer" ShapeID="_x0000_i1025" DrawAspect="Content" ObjectID="_1485780866" r:id="rId13"/>
        </w:object>
      </w:r>
    </w:p>
    <w:p w:rsidR="00CB45CE" w:rsidRPr="0088537F" w:rsidRDefault="00CB45CE" w:rsidP="008C6A07">
      <w:pPr>
        <w:jc w:val="both"/>
        <w:rPr>
          <w:b/>
          <w:bCs/>
        </w:rPr>
      </w:pPr>
    </w:p>
    <w:p w:rsidR="008D4382" w:rsidRPr="00CB45CE" w:rsidRDefault="008D4382" w:rsidP="00CB45CE">
      <w:pPr>
        <w:pStyle w:val="Paragraphedeliste"/>
        <w:numPr>
          <w:ilvl w:val="0"/>
          <w:numId w:val="3"/>
        </w:numPr>
        <w:jc w:val="both"/>
        <w:rPr>
          <w:b/>
          <w:bCs/>
        </w:rPr>
      </w:pPr>
      <w:r>
        <w:rPr>
          <w:b/>
          <w:bCs/>
        </w:rPr>
        <w:lastRenderedPageBreak/>
        <w:t>Tanins condensés</w:t>
      </w:r>
      <w:r w:rsidR="00774F12">
        <w:rPr>
          <w:b/>
          <w:bCs/>
        </w:rPr>
        <w:t xml:space="preserve"> (pyrocatéchique ou proanthocyanidols)</w:t>
      </w:r>
      <w:r>
        <w:rPr>
          <w:b/>
          <w:bCs/>
        </w:rPr>
        <w:t> :</w:t>
      </w:r>
      <w:r w:rsidR="00CB45CE">
        <w:rPr>
          <w:b/>
          <w:bCs/>
        </w:rPr>
        <w:t xml:space="preserve"> </w:t>
      </w:r>
      <w:r w:rsidR="00774F12">
        <w:t>Ils différent des tanins hydrolysables par :</w:t>
      </w:r>
    </w:p>
    <w:p w:rsidR="00774F12" w:rsidRDefault="00333E78" w:rsidP="008C6A07">
      <w:pPr>
        <w:pStyle w:val="Paragraphedeliste"/>
        <w:numPr>
          <w:ilvl w:val="0"/>
          <w:numId w:val="4"/>
        </w:numPr>
        <w:jc w:val="both"/>
      </w:pPr>
      <w:r>
        <w:t>Une</w:t>
      </w:r>
      <w:r w:rsidR="00774F12">
        <w:t xml:space="preserve"> structure</w:t>
      </w:r>
      <w:r>
        <w:t xml:space="preserve"> </w:t>
      </w:r>
      <w:r w:rsidR="00774F12">
        <w:t>voisine à celle des flavonoïdes</w:t>
      </w:r>
      <w:r w:rsidR="00FE1CEC">
        <w:t>.</w:t>
      </w:r>
    </w:p>
    <w:p w:rsidR="00774F12" w:rsidRDefault="00333E78" w:rsidP="008C6A07">
      <w:pPr>
        <w:pStyle w:val="Paragraphedeliste"/>
        <w:numPr>
          <w:ilvl w:val="0"/>
          <w:numId w:val="4"/>
        </w:numPr>
        <w:jc w:val="both"/>
      </w:pPr>
      <w:r>
        <w:t>Absence de partie osidique</w:t>
      </w:r>
      <w:r w:rsidR="00FE1CEC">
        <w:t>.</w:t>
      </w:r>
      <w:r>
        <w:t xml:space="preserve"> </w:t>
      </w:r>
    </w:p>
    <w:p w:rsidR="00774F12" w:rsidRDefault="00774F12" w:rsidP="00CB45CE">
      <w:pPr>
        <w:pStyle w:val="Paragraphedeliste"/>
        <w:numPr>
          <w:ilvl w:val="0"/>
          <w:numId w:val="4"/>
        </w:numPr>
        <w:jc w:val="both"/>
      </w:pPr>
      <w:r>
        <w:t xml:space="preserve">Non hydrolysables, </w:t>
      </w:r>
      <w:r w:rsidR="00010E37">
        <w:t xml:space="preserve">en milieu acide fort et à chaud ils se polymérisent en donnant des précipités insolubles rouges bruns appelés </w:t>
      </w:r>
      <w:r w:rsidR="00010E37" w:rsidRPr="00010E37">
        <w:rPr>
          <w:b/>
          <w:bCs/>
        </w:rPr>
        <w:t>phlobaphènes</w:t>
      </w:r>
      <w:r w:rsidR="00010E37">
        <w:t>.</w:t>
      </w:r>
    </w:p>
    <w:p w:rsidR="00774F12" w:rsidRPr="00774F12" w:rsidRDefault="00B96FAA" w:rsidP="008C6A07">
      <w:pPr>
        <w:jc w:val="both"/>
      </w:pPr>
      <w:r>
        <w:t xml:space="preserve">Ils sont formés de 2 à </w:t>
      </w:r>
      <w:r w:rsidR="00333E78">
        <w:t xml:space="preserve"> plusieurs unités de </w:t>
      </w:r>
      <w:r w:rsidR="00333E78" w:rsidRPr="00333E78">
        <w:rPr>
          <w:b/>
          <w:bCs/>
        </w:rPr>
        <w:t>flavan-3-ols</w:t>
      </w:r>
      <w:r w:rsidR="00333E78">
        <w:t xml:space="preserve"> (catéchol ou épicatéchol) et/ou de </w:t>
      </w:r>
      <w:r w:rsidR="005B4C1D">
        <w:t xml:space="preserve">   </w:t>
      </w:r>
      <w:r w:rsidR="00333E78" w:rsidRPr="00333E78">
        <w:rPr>
          <w:b/>
          <w:bCs/>
        </w:rPr>
        <w:t>flavan-3,4-diols</w:t>
      </w:r>
      <w:r w:rsidR="00333E78">
        <w:t xml:space="preserve"> (proanthocyanidol) liés </w:t>
      </w:r>
      <w:r>
        <w:t>entre elle</w:t>
      </w:r>
      <w:r w:rsidR="00B41E30">
        <w:t>s</w:t>
      </w:r>
      <w:r>
        <w:t xml:space="preserve"> par des liaisons C-C, le plus souvent C4-C8 ou</w:t>
      </w:r>
      <w:r w:rsidR="00681CCD">
        <w:t xml:space="preserve"> rarement</w:t>
      </w:r>
      <w:r>
        <w:t xml:space="preserve"> C4-C6.</w:t>
      </w:r>
    </w:p>
    <w:p w:rsidR="003B5389" w:rsidRDefault="007E06B9" w:rsidP="008C6A07">
      <w:pPr>
        <w:jc w:val="both"/>
      </w:pPr>
      <w:r w:rsidRPr="007E06B9">
        <w:rPr>
          <w:b/>
          <w:bCs/>
          <w:noProof/>
          <w:lang w:eastAsia="fr-FR"/>
        </w:rPr>
        <w:pict>
          <v:shape id="_x0000_s1033" type="#_x0000_t202" style="position:absolute;left:0;text-align:left;margin-left:250.15pt;margin-top:96.8pt;width:93.75pt;height:26.25pt;z-index:251665408" filled="f" stroked="f">
            <v:textbox>
              <w:txbxContent>
                <w:p w:rsidR="001F4322" w:rsidRDefault="001F4322" w:rsidP="005B4C1D">
                  <w:pPr>
                    <w:jc w:val="center"/>
                  </w:pPr>
                  <w:r>
                    <w:t>(-) épicatéchol</w:t>
                  </w:r>
                </w:p>
              </w:txbxContent>
            </v:textbox>
          </v:shape>
        </w:pict>
      </w:r>
      <w:r w:rsidRPr="007E06B9">
        <w:rPr>
          <w:b/>
          <w:bCs/>
          <w:noProof/>
          <w:lang w:eastAsia="fr-FR"/>
        </w:rPr>
        <w:pict>
          <v:shape id="_x0000_s1032" type="#_x0000_t202" style="position:absolute;left:0;text-align:left;margin-left:12.4pt;margin-top:89.6pt;width:93.75pt;height:26.25pt;z-index:251664384" filled="f" stroked="f">
            <v:textbox>
              <w:txbxContent>
                <w:p w:rsidR="001F4322" w:rsidRDefault="001F4322" w:rsidP="005B4C1D">
                  <w:pPr>
                    <w:jc w:val="center"/>
                  </w:pPr>
                  <w:r>
                    <w:t>(+) catéchol</w:t>
                  </w:r>
                </w:p>
              </w:txbxContent>
            </v:textbox>
          </v:shape>
        </w:pict>
      </w:r>
      <w:r w:rsidRPr="007E06B9">
        <w:rPr>
          <w:b/>
          <w:bCs/>
          <w:noProof/>
          <w:lang w:eastAsia="fr-FR"/>
        </w:rPr>
        <w:pict>
          <v:shape id="_x0000_s1035" type="#_x0000_t202" style="position:absolute;left:0;text-align:left;margin-left:298.9pt;margin-top:52.85pt;width:19.5pt;height:19.5pt;z-index:251667456" filled="f" stroked="f">
            <v:textbox>
              <w:txbxContent>
                <w:p w:rsidR="001F4322" w:rsidRPr="005B4C1D" w:rsidRDefault="001F4322" w:rsidP="005B4C1D">
                  <w:pPr>
                    <w:rPr>
                      <w:b/>
                      <w:bCs/>
                      <w:color w:val="FF0000"/>
                      <w:sz w:val="24"/>
                      <w:szCs w:val="24"/>
                    </w:rPr>
                  </w:pPr>
                  <w:r w:rsidRPr="005B4C1D">
                    <w:rPr>
                      <w:b/>
                      <w:bCs/>
                      <w:color w:val="FF0000"/>
                      <w:sz w:val="24"/>
                      <w:szCs w:val="24"/>
                    </w:rPr>
                    <w:t>3</w:t>
                  </w:r>
                </w:p>
              </w:txbxContent>
            </v:textbox>
          </v:shape>
        </w:pict>
      </w:r>
      <w:r w:rsidRPr="007E06B9">
        <w:rPr>
          <w:b/>
          <w:bCs/>
          <w:noProof/>
          <w:lang w:eastAsia="fr-FR"/>
        </w:rPr>
        <w:pict>
          <v:shape id="_x0000_s1034" type="#_x0000_t202" style="position:absolute;left:0;text-align:left;margin-left:57.4pt;margin-top:46.85pt;width:19.5pt;height:19.5pt;z-index:251666432" filled="f" stroked="f">
            <v:textbox>
              <w:txbxContent>
                <w:p w:rsidR="001F4322" w:rsidRPr="005B4C1D" w:rsidRDefault="001F4322">
                  <w:pPr>
                    <w:rPr>
                      <w:b/>
                      <w:bCs/>
                      <w:color w:val="FF0000"/>
                      <w:sz w:val="24"/>
                      <w:szCs w:val="24"/>
                    </w:rPr>
                  </w:pPr>
                  <w:r w:rsidRPr="005B4C1D">
                    <w:rPr>
                      <w:b/>
                      <w:bCs/>
                      <w:color w:val="FF0000"/>
                      <w:sz w:val="24"/>
                      <w:szCs w:val="24"/>
                    </w:rPr>
                    <w:t>3</w:t>
                  </w:r>
                </w:p>
              </w:txbxContent>
            </v:textbox>
          </v:shape>
        </w:pict>
      </w:r>
      <w:r w:rsidRPr="007E06B9">
        <w:rPr>
          <w:b/>
          <w:bCs/>
          <w:noProof/>
          <w:lang w:eastAsia="fr-FR"/>
        </w:rPr>
        <w:pict>
          <v:shape id="_x0000_s1031" type="#_x0000_t75" style="position:absolute;left:0;text-align:left;margin-left:237.4pt;margin-top:3pt;width:138.75pt;height:93.8pt;z-index:251663360" filled="t" strokecolor="white">
            <v:fill color2="black"/>
            <v:imagedata r:id="rId14" o:title=""/>
            <v:shadow color="#464653"/>
          </v:shape>
          <o:OLEObject Type="Embed" ProgID="ISISServer" ShapeID="_x0000_s1031" DrawAspect="Content" ObjectID="_1485780873" r:id="rId15"/>
        </w:pict>
      </w:r>
      <w:r w:rsidR="005B4C1D">
        <w:object w:dxaOrig="3705" w:dyaOrig="2505">
          <v:shape id="_x0000_i1026" type="#_x0000_t75" style="width:132.75pt;height:90pt" o:ole="">
            <v:imagedata r:id="rId16" o:title=""/>
          </v:shape>
          <o:OLEObject Type="Embed" ProgID="ISISServer" ShapeID="_x0000_i1026" DrawAspect="Content" ObjectID="_1485780867" r:id="rId17"/>
        </w:object>
      </w:r>
    </w:p>
    <w:p w:rsidR="005B4C1D" w:rsidRDefault="007E06B9" w:rsidP="008C6A07">
      <w:pPr>
        <w:jc w:val="both"/>
        <w:rPr>
          <w:b/>
          <w:bCs/>
        </w:rPr>
      </w:pPr>
      <w:r>
        <w:rPr>
          <w:b/>
          <w:bCs/>
          <w:noProof/>
          <w:lang w:eastAsia="fr-FR"/>
        </w:rPr>
        <w:pict>
          <v:shape id="_x0000_s1038" type="#_x0000_t75" style="position:absolute;left:0;text-align:left;margin-left:220.9pt;margin-top:14.95pt;width:156.75pt;height:131.6pt;z-index:251669504" filled="t" strokecolor="white">
            <v:fill color2="black"/>
            <v:imagedata r:id="rId18" o:title=""/>
            <v:shadow color="#464653"/>
          </v:shape>
          <o:OLEObject Type="Embed" ProgID="ISISServer" ShapeID="_x0000_s1038" DrawAspect="Content" ObjectID="_1485780874" r:id="rId19"/>
        </w:pict>
      </w:r>
    </w:p>
    <w:p w:rsidR="003B5389" w:rsidRDefault="007E06B9" w:rsidP="008C6A07">
      <w:pPr>
        <w:jc w:val="both"/>
      </w:pPr>
      <w:r w:rsidRPr="007E06B9">
        <w:rPr>
          <w:b/>
          <w:bCs/>
          <w:noProof/>
          <w:lang w:eastAsia="fr-FR"/>
        </w:rPr>
        <w:pict>
          <v:shape id="_x0000_s1040" type="#_x0000_t202" style="position:absolute;left:0;text-align:left;margin-left:267.35pt;margin-top:52.65pt;width:19.5pt;height:19.5pt;z-index:251671552" filled="f" stroked="f">
            <v:textbox>
              <w:txbxContent>
                <w:p w:rsidR="001F4322" w:rsidRPr="006734B5" w:rsidRDefault="001F4322" w:rsidP="005B4C1D">
                  <w:pPr>
                    <w:rPr>
                      <w:b/>
                      <w:bCs/>
                      <w:color w:val="FF0000"/>
                      <w:sz w:val="20"/>
                      <w:szCs w:val="20"/>
                    </w:rPr>
                  </w:pPr>
                  <w:r w:rsidRPr="006734B5">
                    <w:rPr>
                      <w:b/>
                      <w:bCs/>
                      <w:color w:val="FF0000"/>
                      <w:sz w:val="20"/>
                      <w:szCs w:val="20"/>
                    </w:rPr>
                    <w:t>4</w:t>
                  </w:r>
                </w:p>
              </w:txbxContent>
            </v:textbox>
          </v:shape>
        </w:pict>
      </w:r>
      <w:r w:rsidRPr="007E06B9">
        <w:rPr>
          <w:b/>
          <w:bCs/>
          <w:noProof/>
          <w:lang w:eastAsia="fr-FR"/>
        </w:rPr>
        <w:pict>
          <v:shape id="_x0000_s1039" type="#_x0000_t202" style="position:absolute;left:0;text-align:left;margin-left:275.7pt;margin-top:59.5pt;width:19.5pt;height:19.5pt;z-index:251670528" filled="f" stroked="f">
            <v:textbox>
              <w:txbxContent>
                <w:p w:rsidR="001F4322" w:rsidRPr="006734B5" w:rsidRDefault="001F4322" w:rsidP="005B4C1D">
                  <w:pPr>
                    <w:rPr>
                      <w:b/>
                      <w:bCs/>
                      <w:color w:val="FF0000"/>
                      <w:sz w:val="20"/>
                      <w:szCs w:val="20"/>
                    </w:rPr>
                  </w:pPr>
                  <w:r w:rsidRPr="006734B5">
                    <w:rPr>
                      <w:b/>
                      <w:bCs/>
                      <w:color w:val="FF0000"/>
                      <w:sz w:val="20"/>
                      <w:szCs w:val="20"/>
                    </w:rPr>
                    <w:t>8</w:t>
                  </w:r>
                </w:p>
              </w:txbxContent>
            </v:textbox>
          </v:shape>
        </w:pict>
      </w:r>
      <w:r w:rsidRPr="007E06B9">
        <w:rPr>
          <w:b/>
          <w:bCs/>
          <w:noProof/>
          <w:lang w:eastAsia="fr-FR"/>
        </w:rPr>
        <w:pict>
          <v:shape id="_x0000_s1036" type="#_x0000_t202" style="position:absolute;left:0;text-align:left;margin-left:.4pt;margin-top:92.25pt;width:120.75pt;height:57pt;z-index:251668480" filled="f" stroked="f">
            <v:textbox>
              <w:txbxContent>
                <w:p w:rsidR="001F4322" w:rsidRDefault="001F4322" w:rsidP="00CD2677">
                  <w:pPr>
                    <w:spacing w:after="0"/>
                    <w:jc w:val="center"/>
                  </w:pPr>
                  <w:r>
                    <w:t xml:space="preserve">Flavan-3,4-diol </w:t>
                  </w:r>
                </w:p>
                <w:p w:rsidR="001F4322" w:rsidRDefault="001F4322" w:rsidP="00CD2677">
                  <w:pPr>
                    <w:spacing w:after="0"/>
                    <w:jc w:val="center"/>
                  </w:pPr>
                  <w:r>
                    <w:t>« monomère »</w:t>
                  </w:r>
                </w:p>
              </w:txbxContent>
            </v:textbox>
          </v:shape>
        </w:pict>
      </w:r>
      <w:r w:rsidR="005B4C1D">
        <w:object w:dxaOrig="3705" w:dyaOrig="2505">
          <v:shape id="_x0000_i1027" type="#_x0000_t75" style="width:127.5pt;height:86.25pt" o:ole="">
            <v:imagedata r:id="rId20" o:title=""/>
          </v:shape>
          <o:OLEObject Type="Embed" ProgID="ISISServer" ShapeID="_x0000_i1027" DrawAspect="Content" ObjectID="_1485780868" r:id="rId21"/>
        </w:object>
      </w:r>
    </w:p>
    <w:p w:rsidR="00FE1CEC" w:rsidRDefault="007E06B9" w:rsidP="008C6A07">
      <w:pPr>
        <w:jc w:val="both"/>
      </w:pPr>
      <w:r w:rsidRPr="007E06B9">
        <w:rPr>
          <w:b/>
          <w:bCs/>
          <w:noProof/>
          <w:lang w:eastAsia="fr-FR"/>
        </w:rPr>
        <w:pict>
          <v:shape id="_x0000_s1041" type="#_x0000_t202" style="position:absolute;left:0;text-align:left;margin-left:265.9pt;margin-top:18.6pt;width:110.25pt;height:32.25pt;z-index:251672576" filled="f" stroked="f">
            <v:textbox>
              <w:txbxContent>
                <w:p w:rsidR="001F4322" w:rsidRDefault="001F4322" w:rsidP="00CD2677">
                  <w:pPr>
                    <w:spacing w:after="0"/>
                    <w:jc w:val="center"/>
                  </w:pPr>
                  <w:r>
                    <w:t>« dimère »</w:t>
                  </w:r>
                </w:p>
              </w:txbxContent>
            </v:textbox>
          </v:shape>
        </w:pict>
      </w:r>
    </w:p>
    <w:p w:rsidR="00A71D3C" w:rsidRDefault="00A71D3C" w:rsidP="006734B5">
      <w:pPr>
        <w:spacing w:after="0"/>
        <w:jc w:val="both"/>
      </w:pPr>
    </w:p>
    <w:p w:rsidR="00A71D3C" w:rsidRDefault="00A71D3C" w:rsidP="006734B5">
      <w:pPr>
        <w:spacing w:after="0"/>
        <w:jc w:val="both"/>
        <w:rPr>
          <w:b/>
          <w:bCs/>
          <w:sz w:val="24"/>
          <w:szCs w:val="24"/>
          <w:u w:val="single"/>
        </w:rPr>
      </w:pPr>
    </w:p>
    <w:p w:rsidR="0039230F" w:rsidRPr="006734B5" w:rsidRDefault="00A71D3C" w:rsidP="006734B5">
      <w:pPr>
        <w:spacing w:after="0"/>
        <w:jc w:val="both"/>
        <w:rPr>
          <w:b/>
          <w:bCs/>
          <w:sz w:val="24"/>
          <w:szCs w:val="24"/>
          <w:u w:val="single"/>
        </w:rPr>
      </w:pPr>
      <w:r>
        <w:rPr>
          <w:b/>
          <w:bCs/>
          <w:sz w:val="24"/>
          <w:szCs w:val="24"/>
          <w:u w:val="single"/>
        </w:rPr>
        <w:t>4</w:t>
      </w:r>
      <w:r w:rsidR="00FE1CEC" w:rsidRPr="00FE1CEC">
        <w:rPr>
          <w:b/>
          <w:bCs/>
          <w:sz w:val="24"/>
          <w:szCs w:val="24"/>
          <w:u w:val="single"/>
        </w:rPr>
        <w:t>) propriétés physico-chimique, extraction, caractérisation et dosage :</w:t>
      </w:r>
    </w:p>
    <w:p w:rsidR="006734B5" w:rsidRDefault="006734B5" w:rsidP="008C6A07">
      <w:pPr>
        <w:spacing w:after="0"/>
        <w:jc w:val="both"/>
        <w:rPr>
          <w:b/>
          <w:bCs/>
          <w:u w:val="single"/>
        </w:rPr>
      </w:pPr>
    </w:p>
    <w:p w:rsidR="00015988" w:rsidRPr="00C96441" w:rsidRDefault="00015988" w:rsidP="008C6A07">
      <w:pPr>
        <w:spacing w:after="0"/>
        <w:jc w:val="both"/>
        <w:rPr>
          <w:b/>
          <w:bCs/>
          <w:sz w:val="20"/>
          <w:szCs w:val="20"/>
        </w:rPr>
      </w:pPr>
      <w:r w:rsidRPr="00C96441">
        <w:rPr>
          <w:b/>
          <w:bCs/>
          <w:u w:val="single"/>
        </w:rPr>
        <w:t>A. propriétés physico-chimique</w:t>
      </w:r>
      <w:r w:rsidR="00080974">
        <w:rPr>
          <w:b/>
          <w:bCs/>
          <w:u w:val="single"/>
        </w:rPr>
        <w:t>s</w:t>
      </w:r>
    </w:p>
    <w:p w:rsidR="0039230F" w:rsidRDefault="0039230F" w:rsidP="008C6A07">
      <w:pPr>
        <w:spacing w:after="0"/>
        <w:jc w:val="both"/>
      </w:pPr>
      <w:r w:rsidRPr="0039230F">
        <w:rPr>
          <w:b/>
          <w:bCs/>
        </w:rPr>
        <w:t>Solubilité</w:t>
      </w:r>
      <w:r>
        <w:t xml:space="preserve"> : </w:t>
      </w:r>
    </w:p>
    <w:p w:rsidR="00DC02A5" w:rsidRDefault="00DC02A5" w:rsidP="008C6A07">
      <w:pPr>
        <w:spacing w:after="0"/>
        <w:jc w:val="both"/>
      </w:pPr>
      <w:r>
        <w:t>Les tanins sont difficilement solubles dans l’eau froide mais solubles dans l’eau chaude (solutions colloïdales), ils sont solubles dans l’alcool et l’acétone, insoluble dans les solvants org apolaires (éther).</w:t>
      </w:r>
      <w:r w:rsidR="0039230F">
        <w:t>Leur s</w:t>
      </w:r>
      <w:r w:rsidR="00080974">
        <w:t>olubilité varie selon leur degré</w:t>
      </w:r>
      <w:r w:rsidR="0039230F">
        <w:t xml:space="preserve"> de polymérisation.</w:t>
      </w:r>
    </w:p>
    <w:p w:rsidR="0039230F" w:rsidRDefault="0039230F" w:rsidP="008C6A07">
      <w:pPr>
        <w:spacing w:after="0"/>
        <w:jc w:val="both"/>
        <w:rPr>
          <w:b/>
          <w:bCs/>
        </w:rPr>
      </w:pPr>
    </w:p>
    <w:p w:rsidR="0039230F" w:rsidRDefault="0039230F" w:rsidP="008C6A07">
      <w:pPr>
        <w:spacing w:after="0"/>
        <w:jc w:val="both"/>
      </w:pPr>
      <w:r w:rsidRPr="0039230F">
        <w:rPr>
          <w:b/>
          <w:bCs/>
        </w:rPr>
        <w:t>Précipitation</w:t>
      </w:r>
      <w:r>
        <w:t> :</w:t>
      </w:r>
    </w:p>
    <w:p w:rsidR="0039230F" w:rsidRPr="0039230F" w:rsidRDefault="0039230F" w:rsidP="008C6A07">
      <w:pPr>
        <w:spacing w:after="0"/>
        <w:jc w:val="both"/>
      </w:pPr>
      <w:r>
        <w:t xml:space="preserve">Les </w:t>
      </w:r>
      <w:r w:rsidRPr="0039230F">
        <w:t xml:space="preserve"> tanins sont précipités par de nombreux réactifs:</w:t>
      </w:r>
      <w:r w:rsidRPr="0039230F">
        <w:rPr>
          <w:b/>
          <w:bCs/>
          <w:u w:val="single"/>
        </w:rPr>
        <w:t xml:space="preserve"> </w:t>
      </w:r>
    </w:p>
    <w:p w:rsidR="001F4322" w:rsidRPr="0039230F" w:rsidRDefault="001F4322" w:rsidP="008C6A07">
      <w:pPr>
        <w:numPr>
          <w:ilvl w:val="0"/>
          <w:numId w:val="7"/>
        </w:numPr>
        <w:spacing w:after="0"/>
        <w:jc w:val="both"/>
      </w:pPr>
      <w:r w:rsidRPr="0039230F">
        <w:t>Avec les métaux lourds: Fe, Pb, Zn, Cu</w:t>
      </w:r>
    </w:p>
    <w:p w:rsidR="001F4322" w:rsidRPr="0039230F" w:rsidRDefault="001F4322" w:rsidP="008C6A07">
      <w:pPr>
        <w:numPr>
          <w:ilvl w:val="0"/>
          <w:numId w:val="7"/>
        </w:numPr>
        <w:spacing w:after="0"/>
        <w:jc w:val="both"/>
      </w:pPr>
      <w:r w:rsidRPr="0039230F">
        <w:t xml:space="preserve">Avec l’eau de chaux, la baryte, le tungstate de Na </w:t>
      </w:r>
    </w:p>
    <w:p w:rsidR="001F4322" w:rsidRPr="0039230F" w:rsidRDefault="001F4322" w:rsidP="008C6A07">
      <w:pPr>
        <w:numPr>
          <w:ilvl w:val="0"/>
          <w:numId w:val="7"/>
        </w:numPr>
        <w:spacing w:after="0"/>
        <w:jc w:val="both"/>
      </w:pPr>
      <w:r w:rsidRPr="0039230F">
        <w:t>Avec les protéines (gélatine, albumine)</w:t>
      </w:r>
    </w:p>
    <w:p w:rsidR="001F4322" w:rsidRPr="0039230F" w:rsidRDefault="0039230F" w:rsidP="008C6A07">
      <w:pPr>
        <w:numPr>
          <w:ilvl w:val="0"/>
          <w:numId w:val="7"/>
        </w:numPr>
        <w:spacing w:after="0"/>
        <w:jc w:val="both"/>
      </w:pPr>
      <w:r>
        <w:t>Avec l</w:t>
      </w:r>
      <w:r w:rsidR="001F4322" w:rsidRPr="0039230F">
        <w:t xml:space="preserve">es </w:t>
      </w:r>
      <w:r>
        <w:t>sels d’</w:t>
      </w:r>
      <w:r w:rsidR="001F4322" w:rsidRPr="0039230F">
        <w:t>alcaloïdes (contre poison)</w:t>
      </w:r>
    </w:p>
    <w:p w:rsidR="001F4322" w:rsidRPr="0039230F" w:rsidRDefault="0039230F" w:rsidP="008C6A07">
      <w:pPr>
        <w:numPr>
          <w:ilvl w:val="0"/>
          <w:numId w:val="7"/>
        </w:numPr>
        <w:spacing w:after="0"/>
        <w:jc w:val="both"/>
      </w:pPr>
      <w:r>
        <w:t xml:space="preserve">Avec le </w:t>
      </w:r>
      <w:r w:rsidRPr="0039230F">
        <w:rPr>
          <w:b/>
          <w:bCs/>
        </w:rPr>
        <w:t>réactif</w:t>
      </w:r>
      <w:r w:rsidR="001F4322" w:rsidRPr="0039230F">
        <w:t xml:space="preserve"> de </w:t>
      </w:r>
      <w:r w:rsidR="001F4322" w:rsidRPr="0039230F">
        <w:rPr>
          <w:b/>
          <w:bCs/>
        </w:rPr>
        <w:t>Stiasny</w:t>
      </w:r>
      <w:r w:rsidR="001F4322" w:rsidRPr="0039230F">
        <w:t xml:space="preserve"> ou formol chlorhydrique (uniquement les tanins catéchique</w:t>
      </w:r>
      <w:r w:rsidR="00080974">
        <w:t>s</w:t>
      </w:r>
      <w:r w:rsidR="001F4322" w:rsidRPr="0039230F">
        <w:t xml:space="preserve">) </w:t>
      </w:r>
    </w:p>
    <w:p w:rsidR="0039230F" w:rsidRDefault="0039230F" w:rsidP="008C6A07">
      <w:pPr>
        <w:spacing w:after="0"/>
        <w:jc w:val="both"/>
      </w:pPr>
    </w:p>
    <w:p w:rsidR="0039230F" w:rsidRDefault="0039230F" w:rsidP="008C6A07">
      <w:pPr>
        <w:spacing w:after="0"/>
        <w:jc w:val="both"/>
      </w:pPr>
      <w:r w:rsidRPr="0039230F">
        <w:rPr>
          <w:b/>
          <w:bCs/>
        </w:rPr>
        <w:lastRenderedPageBreak/>
        <w:t>Dégradation</w:t>
      </w:r>
      <w:r>
        <w:t> :</w:t>
      </w:r>
    </w:p>
    <w:p w:rsidR="0039230F" w:rsidRPr="0039230F" w:rsidRDefault="0039230F" w:rsidP="008C6A07">
      <w:pPr>
        <w:spacing w:after="0"/>
        <w:jc w:val="both"/>
      </w:pPr>
      <w:r w:rsidRPr="0039230F">
        <w:t>En milieu acide à chaud les tanins hydrolysables et les tanins condensés réagissent différemment:</w:t>
      </w:r>
    </w:p>
    <w:p w:rsidR="001F4322" w:rsidRPr="0039230F" w:rsidRDefault="001F4322" w:rsidP="008C6A07">
      <w:pPr>
        <w:numPr>
          <w:ilvl w:val="0"/>
          <w:numId w:val="8"/>
        </w:numPr>
        <w:spacing w:after="0"/>
        <w:jc w:val="both"/>
      </w:pPr>
      <w:r w:rsidRPr="0039230F">
        <w:t>Les tanins hyd</w:t>
      </w:r>
      <w:r w:rsidR="0039230F">
        <w:t>rolysables: libèrent les sucres</w:t>
      </w:r>
      <w:r w:rsidRPr="0039230F">
        <w:t xml:space="preserve">, l’acide gallique et/ou l’acide ellagique </w:t>
      </w:r>
    </w:p>
    <w:p w:rsidR="001F4322" w:rsidRPr="0039230F" w:rsidRDefault="001F4322" w:rsidP="008C6A07">
      <w:pPr>
        <w:numPr>
          <w:ilvl w:val="0"/>
          <w:numId w:val="8"/>
        </w:numPr>
        <w:spacing w:after="0"/>
        <w:jc w:val="both"/>
      </w:pPr>
      <w:r w:rsidRPr="0039230F">
        <w:t xml:space="preserve">Les procyanidols: </w:t>
      </w:r>
      <w:r w:rsidR="0039230F" w:rsidRPr="0039230F">
        <w:t>leurs liaisons</w:t>
      </w:r>
      <w:r w:rsidRPr="0039230F">
        <w:t xml:space="preserve"> interflavaniques sont </w:t>
      </w:r>
      <w:r w:rsidR="0039230F" w:rsidRPr="0039230F">
        <w:t>rompues</w:t>
      </w:r>
      <w:r w:rsidRPr="0039230F">
        <w:t xml:space="preserve"> et en présence d’air le carbocation formé conduit à un anthocyanidol.</w:t>
      </w:r>
    </w:p>
    <w:p w:rsidR="0039230F" w:rsidRPr="0039230F" w:rsidRDefault="007E06B9" w:rsidP="008C6A07">
      <w:pPr>
        <w:spacing w:after="0"/>
        <w:jc w:val="both"/>
      </w:pPr>
      <w:r>
        <w:rPr>
          <w:noProof/>
          <w:lang w:eastAsia="fr-FR"/>
        </w:rPr>
        <w:pict>
          <v:shape id="_x0000_s1051" type="#_x0000_t75" style="position:absolute;left:0;text-align:left;margin-left:295.9pt;margin-top:10.9pt;width:142.5pt;height:96.35pt;z-index:251678720" filled="t" strokecolor="white">
            <v:fill color2="black"/>
            <v:imagedata r:id="rId22" o:title=""/>
            <v:shadow color="#464653"/>
          </v:shape>
          <o:OLEObject Type="Embed" ProgID="ISISServer" ShapeID="_x0000_s1051" DrawAspect="Content" ObjectID="_1485780875" r:id="rId23"/>
        </w:pict>
      </w:r>
    </w:p>
    <w:p w:rsidR="0039230F" w:rsidRDefault="007E06B9" w:rsidP="008C6A07">
      <w:pPr>
        <w:spacing w:after="0"/>
        <w:ind w:left="720"/>
        <w:jc w:val="both"/>
      </w:pPr>
      <w:r>
        <w:rPr>
          <w:noProof/>
          <w:lang w:eastAsia="fr-FR"/>
        </w:rPr>
        <w:pict>
          <v:shape id="_x0000_s1059" type="#_x0000_t202" style="position:absolute;left:0;text-align:left;margin-left:119.85pt;margin-top:110.6pt;width:151.3pt;height:45.35pt;z-index:251684864" filled="f" stroked="f">
            <v:textbox>
              <w:txbxContent>
                <w:p w:rsidR="001F4322" w:rsidRPr="0002350C" w:rsidRDefault="001F4322" w:rsidP="0002350C">
                  <w:pPr>
                    <w:jc w:val="center"/>
                    <w:rPr>
                      <w:b/>
                      <w:bCs/>
                    </w:rPr>
                  </w:pPr>
                  <w:r w:rsidRPr="0002350C">
                    <w:rPr>
                      <w:b/>
                      <w:bCs/>
                    </w:rPr>
                    <w:t>H+</w:t>
                  </w:r>
                </w:p>
              </w:txbxContent>
            </v:textbox>
          </v:shape>
        </w:pict>
      </w:r>
      <w:r>
        <w:rPr>
          <w:noProof/>
          <w:lang w:eastAsia="fr-FR"/>
        </w:rPr>
        <w:pict>
          <v:shape id="_x0000_s1058" type="#_x0000_t202" style="position:absolute;left:0;text-align:left;margin-left:301.9pt;margin-top:241.45pt;width:127pt;height:27pt;z-index:251683840" stroked="f">
            <v:textbox>
              <w:txbxContent>
                <w:p w:rsidR="001F4322" w:rsidRDefault="001F4322" w:rsidP="0002350C">
                  <w:pPr>
                    <w:jc w:val="center"/>
                  </w:pPr>
                  <w:r>
                    <w:t>catéchol</w:t>
                  </w:r>
                </w:p>
              </w:txbxContent>
            </v:textbox>
          </v:shape>
        </w:pict>
      </w:r>
      <w:r>
        <w:rPr>
          <w:noProof/>
          <w:lang w:eastAsia="fr-FR"/>
        </w:rPr>
        <w:pict>
          <v:shape id="_x0000_s1057" type="#_x0000_t202" style="position:absolute;left:0;text-align:left;margin-left:301.9pt;margin-top:97.45pt;width:127pt;height:27pt;z-index:251682816" stroked="f">
            <v:textbox>
              <w:txbxContent>
                <w:p w:rsidR="001F4322" w:rsidRDefault="001F4322" w:rsidP="0002350C">
                  <w:pPr>
                    <w:jc w:val="center"/>
                  </w:pPr>
                  <w:r>
                    <w:t>anthocyanidol</w:t>
                  </w:r>
                  <w:r>
                    <w:rPr>
                      <w:noProof/>
                      <w:lang w:eastAsia="fr-FR"/>
                    </w:rPr>
                    <w:drawing>
                      <wp:inline distT="0" distB="0" distL="0" distR="0">
                        <wp:extent cx="1430020" cy="304620"/>
                        <wp:effectExtent l="19050" t="0" r="0" b="0"/>
                        <wp:docPr id="148" name="Imag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4"/>
                                <a:srcRect/>
                                <a:stretch>
                                  <a:fillRect/>
                                </a:stretch>
                              </pic:blipFill>
                              <pic:spPr bwMode="auto">
                                <a:xfrm>
                                  <a:off x="0" y="0"/>
                                  <a:ext cx="1430020" cy="304620"/>
                                </a:xfrm>
                                <a:prstGeom prst="rect">
                                  <a:avLst/>
                                </a:prstGeom>
                                <a:noFill/>
                                <a:ln w="9525">
                                  <a:noFill/>
                                  <a:miter lim="800000"/>
                                  <a:headEnd/>
                                  <a:tailEnd/>
                                </a:ln>
                              </pic:spPr>
                            </pic:pic>
                          </a:graphicData>
                        </a:graphic>
                      </wp:inline>
                    </w:drawing>
                  </w:r>
                </w:p>
              </w:txbxContent>
            </v:textbox>
          </v:shape>
        </w:pict>
      </w:r>
      <w:r>
        <w:rPr>
          <w:noProof/>
          <w:lang w:eastAsia="fr-FR"/>
        </w:rPr>
        <w:pict>
          <v:shapetype id="_x0000_t32" coordsize="21600,21600" o:spt="32" o:oned="t" path="m,l21600,21600e" filled="f">
            <v:path arrowok="t" fillok="f" o:connecttype="none"/>
            <o:lock v:ext="edit" shapetype="t"/>
          </v:shapetype>
          <v:shape id="_x0000_s1056" type="#_x0000_t32" style="position:absolute;left:0;text-align:left;margin-left:147.4pt;margin-top:132.7pt;width:1in;height:0;flip:x;z-index:251681792" o:connectortype="straight" strokecolor="black [3200]" strokeweight="1pt">
            <v:shadow type="perspective" color="#7f7f7f [1601]" offset="1pt" offset2="-3pt"/>
          </v:shape>
        </w:pict>
      </w:r>
      <w:r>
        <w:rPr>
          <w:noProof/>
          <w:lang w:eastAsia="fr-FR"/>
        </w:rPr>
        <w:pict>
          <v:shape id="_x0000_s1049" type="#_x0000_t32" style="position:absolute;left:0;text-align:left;margin-left:219.4pt;margin-top:61.55pt;width:57.75pt;height:71.15pt;flip:y;z-index:251676672" o:connectortype="straight" strokecolor="black [3200]" strokeweight="1pt">
            <v:stroke endarrow="block"/>
            <v:shadow type="perspective" color="#7f7f7f [1601]" offset="1pt" offset2="-3pt"/>
          </v:shape>
        </w:pict>
      </w:r>
      <w:r>
        <w:rPr>
          <w:noProof/>
          <w:lang w:eastAsia="fr-FR"/>
        </w:rPr>
        <w:pict>
          <v:shape id="_x0000_s1050" type="#_x0000_t32" style="position:absolute;left:0;text-align:left;margin-left:219.4pt;margin-top:132.7pt;width:64.5pt;height:70.5pt;z-index:251677696" o:connectortype="straight" strokecolor="black [3200]" strokeweight="1pt">
            <v:stroke endarrow="block"/>
            <v:shadow type="perspective" color="#7f7f7f [1601]" offset="1pt" offset2="-3pt"/>
          </v:shape>
        </w:pict>
      </w:r>
      <w:r>
        <w:rPr>
          <w:noProof/>
          <w:lang w:eastAsia="fr-FR"/>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55" type="#_x0000_t69" style="position:absolute;left:0;text-align:left;margin-left:50.65pt;margin-top:132.7pt;width:26.25pt;height:7.15pt;z-index:251680768" fillcolor="#d99594 [1941]" strokecolor="#c0504d [3205]" strokeweight="1pt">
            <v:fill color2="#c0504d [3205]" focus="50%" type="gradient"/>
            <v:shadow on="t" type="perspective" color="#622423 [1605]" offset="1pt" offset2="-3pt"/>
          </v:shape>
        </w:pict>
      </w:r>
      <w:r>
        <w:rPr>
          <w:noProof/>
          <w:lang w:eastAsia="fr-FR"/>
        </w:rPr>
        <w:pict>
          <v:shape id="_x0000_s1052" type="#_x0000_t75" style="position:absolute;left:0;text-align:left;margin-left:295.9pt;margin-top:138.35pt;width:152.5pt;height:103.1pt;z-index:251679744" filled="t" strokecolor="white">
            <v:fill color2="black"/>
            <v:imagedata r:id="rId25" o:title=""/>
            <v:shadow color="#464653"/>
          </v:shape>
          <o:OLEObject Type="Embed" ProgID="ISISServer" ShapeID="_x0000_s1052" DrawAspect="Content" ObjectID="_1485780876" r:id="rId26"/>
        </w:pict>
      </w:r>
      <w:r>
        <w:rPr>
          <w:noProof/>
          <w:lang w:eastAsia="fr-FR"/>
        </w:rPr>
        <w:pict>
          <v:shape id="_x0000_s1048" type="#_x0000_t75" style="position:absolute;left:0;text-align:left;margin-left:3.4pt;margin-top:61.55pt;width:156.75pt;height:131.6pt;z-index:251675648" filled="t" strokecolor="white">
            <v:fill color2="black"/>
            <v:imagedata r:id="rId18" o:title=""/>
            <v:shadow color="#464653"/>
          </v:shape>
          <o:OLEObject Type="Embed" ProgID="ISISServer" ShapeID="_x0000_s1048" DrawAspect="Content" ObjectID="_1485780877" r:id="rId27"/>
        </w:pict>
      </w:r>
    </w:p>
    <w:p w:rsidR="00015988" w:rsidRDefault="00015988" w:rsidP="008C6A07">
      <w:pPr>
        <w:spacing w:after="0"/>
        <w:jc w:val="both"/>
      </w:pPr>
    </w:p>
    <w:p w:rsidR="00015988" w:rsidRDefault="00015988" w:rsidP="008C6A07">
      <w:pPr>
        <w:spacing w:after="0"/>
        <w:jc w:val="both"/>
      </w:pPr>
    </w:p>
    <w:p w:rsidR="00015988" w:rsidRDefault="00015988" w:rsidP="008C6A07">
      <w:pPr>
        <w:spacing w:after="0"/>
        <w:jc w:val="both"/>
      </w:pPr>
    </w:p>
    <w:p w:rsidR="00015988" w:rsidRDefault="007E06B9" w:rsidP="008C6A07">
      <w:pPr>
        <w:spacing w:after="0"/>
        <w:jc w:val="both"/>
      </w:pPr>
      <w:r>
        <w:rPr>
          <w:noProof/>
          <w:lang w:eastAsia="fr-FR"/>
        </w:rPr>
        <w:pict>
          <v:shape id="_x0000_s1079" type="#_x0000_t202" style="position:absolute;left:0;text-align:left;margin-left:222.35pt;margin-top:9.9pt;width:46.95pt;height:35.25pt;z-index:251701248" filled="f" stroked="f">
            <v:textbox>
              <w:txbxContent>
                <w:p w:rsidR="006734B5" w:rsidRPr="0002350C" w:rsidRDefault="006734B5" w:rsidP="006734B5">
                  <w:pPr>
                    <w:jc w:val="center"/>
                    <w:rPr>
                      <w:b/>
                      <w:bCs/>
                    </w:rPr>
                  </w:pPr>
                  <w:r w:rsidRPr="0002350C">
                    <w:rPr>
                      <w:b/>
                      <w:bCs/>
                    </w:rPr>
                    <w:t>O2</w:t>
                  </w:r>
                </w:p>
                <w:p w:rsidR="006734B5" w:rsidRDefault="006734B5"/>
              </w:txbxContent>
            </v:textbox>
          </v:shape>
        </w:pict>
      </w:r>
    </w:p>
    <w:p w:rsidR="00015988" w:rsidRDefault="00015988" w:rsidP="008C6A07">
      <w:pPr>
        <w:spacing w:after="0"/>
        <w:jc w:val="both"/>
      </w:pPr>
    </w:p>
    <w:p w:rsidR="00015988" w:rsidRDefault="00015988" w:rsidP="008C6A07">
      <w:pPr>
        <w:spacing w:after="0"/>
        <w:jc w:val="both"/>
      </w:pPr>
    </w:p>
    <w:p w:rsidR="00015988" w:rsidRDefault="00015988" w:rsidP="008C6A07">
      <w:pPr>
        <w:spacing w:after="0"/>
        <w:jc w:val="both"/>
      </w:pPr>
    </w:p>
    <w:p w:rsidR="00015988" w:rsidRDefault="00015988" w:rsidP="008C6A07">
      <w:pPr>
        <w:spacing w:after="0"/>
        <w:jc w:val="both"/>
      </w:pPr>
    </w:p>
    <w:p w:rsidR="00015988" w:rsidRDefault="00015988" w:rsidP="008C6A07">
      <w:pPr>
        <w:spacing w:after="0"/>
        <w:jc w:val="both"/>
      </w:pPr>
    </w:p>
    <w:p w:rsidR="00015988" w:rsidRDefault="00015988" w:rsidP="008C6A07">
      <w:pPr>
        <w:spacing w:after="0"/>
        <w:jc w:val="both"/>
      </w:pPr>
    </w:p>
    <w:p w:rsidR="00015988" w:rsidRDefault="00015988" w:rsidP="008C6A07">
      <w:pPr>
        <w:spacing w:after="0"/>
        <w:jc w:val="both"/>
      </w:pPr>
    </w:p>
    <w:p w:rsidR="00015988" w:rsidRDefault="00015988" w:rsidP="008C6A07">
      <w:pPr>
        <w:spacing w:after="0"/>
        <w:jc w:val="both"/>
      </w:pPr>
    </w:p>
    <w:p w:rsidR="00015988" w:rsidRDefault="00015988" w:rsidP="008C6A07">
      <w:pPr>
        <w:spacing w:after="0"/>
        <w:jc w:val="both"/>
      </w:pPr>
    </w:p>
    <w:p w:rsidR="00015988" w:rsidRDefault="00015988" w:rsidP="008C6A07">
      <w:pPr>
        <w:spacing w:after="0"/>
        <w:jc w:val="both"/>
      </w:pPr>
    </w:p>
    <w:p w:rsidR="00015988" w:rsidRPr="00C96441" w:rsidRDefault="00015988" w:rsidP="008C6A07">
      <w:pPr>
        <w:spacing w:after="0"/>
        <w:jc w:val="both"/>
        <w:rPr>
          <w:b/>
          <w:bCs/>
          <w:u w:val="single"/>
        </w:rPr>
      </w:pPr>
    </w:p>
    <w:p w:rsidR="006734B5" w:rsidRDefault="006734B5" w:rsidP="008C6A07">
      <w:pPr>
        <w:spacing w:after="0"/>
        <w:jc w:val="both"/>
        <w:rPr>
          <w:b/>
          <w:bCs/>
          <w:u w:val="single"/>
        </w:rPr>
      </w:pPr>
    </w:p>
    <w:p w:rsidR="00623FAB" w:rsidRPr="0039230F" w:rsidRDefault="00623FAB" w:rsidP="00623FAB">
      <w:pPr>
        <w:spacing w:after="0"/>
        <w:jc w:val="both"/>
        <w:rPr>
          <w:b/>
          <w:bCs/>
        </w:rPr>
      </w:pPr>
      <w:r w:rsidRPr="0039230F">
        <w:rPr>
          <w:b/>
          <w:bCs/>
        </w:rPr>
        <w:t>Polymérisation :</w:t>
      </w:r>
    </w:p>
    <w:p w:rsidR="00623FAB" w:rsidRDefault="00623FAB" w:rsidP="00623FAB">
      <w:pPr>
        <w:spacing w:after="0"/>
        <w:jc w:val="both"/>
      </w:pPr>
      <w:r>
        <w:t>L</w:t>
      </w:r>
      <w:r w:rsidRPr="0039230F">
        <w:t xml:space="preserve">es tanins catéchiques </w:t>
      </w:r>
      <w:r>
        <w:t xml:space="preserve">et </w:t>
      </w:r>
      <w:r w:rsidRPr="00623FAB">
        <w:t xml:space="preserve">leurs intermédiaires réactionnelles </w:t>
      </w:r>
      <w:r w:rsidRPr="0039230F">
        <w:t>ont tendance à se p</w:t>
      </w:r>
      <w:r>
        <w:t>olymériser</w:t>
      </w:r>
      <w:r w:rsidRPr="0039230F">
        <w:t xml:space="preserve"> spécialement en solution acide concentré</w:t>
      </w:r>
      <w:r>
        <w:t>e</w:t>
      </w:r>
      <w:r w:rsidRPr="0039230F">
        <w:t xml:space="preserve"> ou par </w:t>
      </w:r>
      <w:r>
        <w:t>l’</w:t>
      </w:r>
      <w:r w:rsidRPr="0039230F">
        <w:t xml:space="preserve">action d’agents oxydants. </w:t>
      </w:r>
    </w:p>
    <w:p w:rsidR="006734B5" w:rsidRDefault="006734B5" w:rsidP="008C6A07">
      <w:pPr>
        <w:spacing w:after="0"/>
        <w:jc w:val="both"/>
        <w:rPr>
          <w:b/>
          <w:bCs/>
          <w:u w:val="single"/>
        </w:rPr>
      </w:pPr>
    </w:p>
    <w:p w:rsidR="00015988" w:rsidRDefault="00C96441" w:rsidP="008C6A07">
      <w:pPr>
        <w:spacing w:after="0"/>
        <w:jc w:val="both"/>
        <w:rPr>
          <w:b/>
          <w:bCs/>
          <w:u w:val="single"/>
        </w:rPr>
      </w:pPr>
      <w:r w:rsidRPr="00C96441">
        <w:rPr>
          <w:b/>
          <w:bCs/>
          <w:u w:val="single"/>
        </w:rPr>
        <w:t xml:space="preserve">B. </w:t>
      </w:r>
      <w:r w:rsidR="00015988" w:rsidRPr="00C96441">
        <w:rPr>
          <w:b/>
          <w:bCs/>
          <w:u w:val="single"/>
        </w:rPr>
        <w:t xml:space="preserve">Extraction : </w:t>
      </w:r>
    </w:p>
    <w:p w:rsidR="00C96441" w:rsidRDefault="00C96441" w:rsidP="008C6A07">
      <w:pPr>
        <w:pStyle w:val="Paragraphedeliste"/>
        <w:numPr>
          <w:ilvl w:val="0"/>
          <w:numId w:val="10"/>
        </w:numPr>
        <w:spacing w:after="0"/>
        <w:jc w:val="both"/>
      </w:pPr>
      <w:r>
        <w:t>L’extraction des tanins (drogue fraiche) par un mélange d’eau et d’acétone.</w:t>
      </w:r>
    </w:p>
    <w:p w:rsidR="00C96441" w:rsidRDefault="00C96441" w:rsidP="008C6A07">
      <w:pPr>
        <w:pStyle w:val="Paragraphedeliste"/>
        <w:numPr>
          <w:ilvl w:val="0"/>
          <w:numId w:val="10"/>
        </w:numPr>
        <w:spacing w:after="0"/>
        <w:jc w:val="both"/>
      </w:pPr>
      <w:r>
        <w:t>distillation pour l’élimination de l’acétone.</w:t>
      </w:r>
    </w:p>
    <w:p w:rsidR="00C96441" w:rsidRDefault="00C96441" w:rsidP="008C6A07">
      <w:pPr>
        <w:pStyle w:val="Paragraphedeliste"/>
        <w:numPr>
          <w:ilvl w:val="0"/>
          <w:numId w:val="10"/>
        </w:numPr>
        <w:spacing w:after="0"/>
        <w:jc w:val="both"/>
      </w:pPr>
      <w:r>
        <w:t>Purification de la solution extractive par le dichlorométhane (élimination des pigments et des lipides)</w:t>
      </w:r>
    </w:p>
    <w:p w:rsidR="0047632E" w:rsidRDefault="0047632E" w:rsidP="008C6A07">
      <w:pPr>
        <w:pStyle w:val="Paragraphedeliste"/>
        <w:numPr>
          <w:ilvl w:val="0"/>
          <w:numId w:val="10"/>
        </w:numPr>
        <w:spacing w:after="0"/>
        <w:jc w:val="both"/>
      </w:pPr>
      <w:r>
        <w:t>Extraction des proanthocyanidols dimères et des tanins galliques par l’acétate d’éthyle.</w:t>
      </w:r>
    </w:p>
    <w:p w:rsidR="0047632E" w:rsidRDefault="0047632E" w:rsidP="008C6A07">
      <w:pPr>
        <w:spacing w:after="0"/>
        <w:jc w:val="both"/>
      </w:pPr>
    </w:p>
    <w:p w:rsidR="0047632E" w:rsidRPr="0047632E" w:rsidRDefault="0047632E" w:rsidP="008C6A07">
      <w:pPr>
        <w:spacing w:after="0"/>
        <w:jc w:val="both"/>
        <w:rPr>
          <w:b/>
          <w:bCs/>
          <w:u w:val="single"/>
        </w:rPr>
      </w:pPr>
      <w:r>
        <w:rPr>
          <w:b/>
          <w:bCs/>
          <w:u w:val="single"/>
        </w:rPr>
        <w:t xml:space="preserve">C. </w:t>
      </w:r>
      <w:r w:rsidRPr="0047632E">
        <w:rPr>
          <w:b/>
          <w:bCs/>
          <w:u w:val="single"/>
        </w:rPr>
        <w:t>Caractérisation :</w:t>
      </w:r>
    </w:p>
    <w:p w:rsidR="00C96441" w:rsidRDefault="000C1DBD" w:rsidP="008C6A07">
      <w:pPr>
        <w:spacing w:after="0"/>
        <w:jc w:val="both"/>
      </w:pPr>
      <w:r>
        <w:rPr>
          <w:u w:val="single"/>
        </w:rPr>
        <w:t xml:space="preserve">1) </w:t>
      </w:r>
      <w:r w:rsidR="0047632E" w:rsidRPr="0047632E">
        <w:rPr>
          <w:u w:val="single"/>
        </w:rPr>
        <w:t>Réaction</w:t>
      </w:r>
      <w:r w:rsidR="008C6A07">
        <w:rPr>
          <w:u w:val="single"/>
        </w:rPr>
        <w:t>s</w:t>
      </w:r>
      <w:r w:rsidR="0047632E" w:rsidRPr="0047632E">
        <w:rPr>
          <w:u w:val="single"/>
        </w:rPr>
        <w:t xml:space="preserve"> de précipitation</w:t>
      </w:r>
      <w:r w:rsidR="0047632E">
        <w:t> :</w:t>
      </w:r>
    </w:p>
    <w:p w:rsidR="0047632E" w:rsidRDefault="00CE07F4" w:rsidP="008C6A07">
      <w:pPr>
        <w:pStyle w:val="Paragraphedeliste"/>
        <w:numPr>
          <w:ilvl w:val="0"/>
          <w:numId w:val="12"/>
        </w:numPr>
        <w:spacing w:after="0"/>
        <w:jc w:val="both"/>
      </w:pPr>
      <w:r>
        <w:t>Avec les sels ferrique (FeCl</w:t>
      </w:r>
      <w:r w:rsidRPr="00080974">
        <w:rPr>
          <w:vertAlign w:val="subscript"/>
        </w:rPr>
        <w:t>3</w:t>
      </w:r>
      <w:r w:rsidR="0047632E" w:rsidRPr="0047632E">
        <w:t>):</w:t>
      </w:r>
      <w:r>
        <w:t xml:space="preserve"> </w:t>
      </w:r>
      <w:r w:rsidR="001F4322" w:rsidRPr="0047632E">
        <w:t>T</w:t>
      </w:r>
      <w:r>
        <w:t xml:space="preserve">anins galliques et ellagiques donnent un </w:t>
      </w:r>
      <w:r w:rsidR="0047632E">
        <w:t>précipité</w:t>
      </w:r>
      <w:r w:rsidR="001F4322" w:rsidRPr="0047632E">
        <w:t xml:space="preserve"> bleu noir</w:t>
      </w:r>
      <w:r>
        <w:t xml:space="preserve"> et les t</w:t>
      </w:r>
      <w:r w:rsidR="00080974">
        <w:t>anins condensé</w:t>
      </w:r>
      <w:r>
        <w:t>s un</w:t>
      </w:r>
      <w:r w:rsidR="0047632E">
        <w:t xml:space="preserve"> précipité </w:t>
      </w:r>
      <w:r w:rsidR="0047632E" w:rsidRPr="0047632E">
        <w:t>brun verdâtre</w:t>
      </w:r>
      <w:r>
        <w:t>.</w:t>
      </w:r>
    </w:p>
    <w:p w:rsidR="00CE07F4" w:rsidRDefault="00CE07F4" w:rsidP="008C6A07">
      <w:pPr>
        <w:pStyle w:val="Paragraphedeliste"/>
        <w:numPr>
          <w:ilvl w:val="0"/>
          <w:numId w:val="12"/>
        </w:numPr>
        <w:jc w:val="both"/>
      </w:pPr>
      <w:r>
        <w:t xml:space="preserve">Avec le réactif de Stiasny </w:t>
      </w:r>
      <w:r w:rsidRPr="00CE07F4">
        <w:t>(spécifique aux tanins cathéchiques)</w:t>
      </w:r>
      <w:r>
        <w:t xml:space="preserve"> : en présence de </w:t>
      </w:r>
      <w:r w:rsidRPr="00CE07F4">
        <w:t>formol</w:t>
      </w:r>
      <w:r>
        <w:t xml:space="preserve"> et HC et</w:t>
      </w:r>
      <w:r w:rsidRPr="00CE07F4">
        <w:t xml:space="preserve"> après </w:t>
      </w:r>
      <w:r>
        <w:t>une ébullition de 15 min,</w:t>
      </w:r>
      <w:r w:rsidRPr="00CE07F4">
        <w:t xml:space="preserve"> il se forme un précipité</w:t>
      </w:r>
    </w:p>
    <w:p w:rsidR="00CE07F4" w:rsidRDefault="008C6A07" w:rsidP="008C6A07">
      <w:pPr>
        <w:pStyle w:val="Paragraphedeliste"/>
        <w:numPr>
          <w:ilvl w:val="0"/>
          <w:numId w:val="12"/>
        </w:numPr>
        <w:jc w:val="both"/>
      </w:pPr>
      <w:r>
        <w:t>Réaction</w:t>
      </w:r>
      <w:r w:rsidR="00CE07F4" w:rsidRPr="00CE07F4">
        <w:t xml:space="preserve"> de bate-smith: </w:t>
      </w:r>
      <w:r w:rsidR="00CE07F4">
        <w:t>ébullition avec l’HCl donne un</w:t>
      </w:r>
      <w:r w:rsidR="00CE07F4" w:rsidRPr="00CE07F4">
        <w:t xml:space="preserve"> précipité rouge brun soluble dans l’alcool amylique.</w:t>
      </w:r>
    </w:p>
    <w:p w:rsidR="00066385" w:rsidRDefault="00066385" w:rsidP="00066385">
      <w:pPr>
        <w:pStyle w:val="Paragraphedeliste"/>
        <w:jc w:val="both"/>
      </w:pPr>
    </w:p>
    <w:p w:rsidR="00127269" w:rsidRPr="00CE07F4" w:rsidRDefault="00127269" w:rsidP="00066385">
      <w:pPr>
        <w:pStyle w:val="Paragraphedeliste"/>
        <w:jc w:val="both"/>
      </w:pPr>
    </w:p>
    <w:p w:rsidR="00CE07F4" w:rsidRPr="00CE07F4" w:rsidRDefault="000C1DBD" w:rsidP="008C6A07">
      <w:pPr>
        <w:spacing w:after="0"/>
        <w:jc w:val="both"/>
      </w:pPr>
      <w:r>
        <w:rPr>
          <w:u w:val="single"/>
        </w:rPr>
        <w:lastRenderedPageBreak/>
        <w:t xml:space="preserve">2) </w:t>
      </w:r>
      <w:r w:rsidR="008C6A07" w:rsidRPr="008C6A07">
        <w:rPr>
          <w:u w:val="single"/>
        </w:rPr>
        <w:t>Réactions de coloration</w:t>
      </w:r>
      <w:r w:rsidR="008C6A07">
        <w:t> :</w:t>
      </w:r>
    </w:p>
    <w:p w:rsidR="008C6A07" w:rsidRDefault="008C6A07" w:rsidP="008C6A07">
      <w:pPr>
        <w:pStyle w:val="Paragraphedeliste"/>
        <w:numPr>
          <w:ilvl w:val="0"/>
          <w:numId w:val="13"/>
        </w:numPr>
        <w:jc w:val="both"/>
      </w:pPr>
      <w:r>
        <w:t>Avec l’</w:t>
      </w:r>
      <w:r w:rsidRPr="008C6A07">
        <w:t>iodate de K</w:t>
      </w:r>
      <w:r>
        <w:t> : les</w:t>
      </w:r>
      <w:r w:rsidRPr="008C6A07">
        <w:t xml:space="preserve"> </w:t>
      </w:r>
      <w:r>
        <w:t xml:space="preserve">tanins galliques </w:t>
      </w:r>
      <w:r w:rsidR="001F4322" w:rsidRPr="008C6A07">
        <w:t xml:space="preserve">donnent </w:t>
      </w:r>
      <w:r w:rsidR="00080974">
        <w:t xml:space="preserve">une </w:t>
      </w:r>
      <w:r w:rsidR="001F4322" w:rsidRPr="008C6A07">
        <w:t xml:space="preserve">coloration rose </w:t>
      </w:r>
    </w:p>
    <w:p w:rsidR="001F4322" w:rsidRPr="008C6A07" w:rsidRDefault="008C6A07" w:rsidP="008C6A07">
      <w:pPr>
        <w:pStyle w:val="Paragraphedeliste"/>
        <w:numPr>
          <w:ilvl w:val="0"/>
          <w:numId w:val="13"/>
        </w:numPr>
        <w:jc w:val="both"/>
      </w:pPr>
      <w:r>
        <w:t>A</w:t>
      </w:r>
      <w:r w:rsidRPr="008C6A07">
        <w:t>vec l’acide nitreux en milieu acétique</w:t>
      </w:r>
      <w:r>
        <w:t> : les</w:t>
      </w:r>
      <w:r w:rsidRPr="008C6A07">
        <w:t xml:space="preserve"> </w:t>
      </w:r>
      <w:r>
        <w:t xml:space="preserve">tanins ellagiques </w:t>
      </w:r>
      <w:r w:rsidR="001F4322" w:rsidRPr="008C6A07">
        <w:t xml:space="preserve">donnent une coloration rose </w:t>
      </w:r>
      <w:r>
        <w:t xml:space="preserve">qui vire </w:t>
      </w:r>
      <w:r w:rsidR="001F4322" w:rsidRPr="008C6A07">
        <w:t xml:space="preserve">au </w:t>
      </w:r>
      <w:r w:rsidR="001F4322" w:rsidRPr="008C6A07">
        <w:rPr>
          <w:b/>
          <w:bCs/>
        </w:rPr>
        <w:t>bleu.</w:t>
      </w:r>
    </w:p>
    <w:p w:rsidR="001F4322" w:rsidRPr="008C6A07" w:rsidRDefault="008C6A07" w:rsidP="008C6A07">
      <w:pPr>
        <w:pStyle w:val="Paragraphedeliste"/>
        <w:numPr>
          <w:ilvl w:val="0"/>
          <w:numId w:val="13"/>
        </w:numPr>
        <w:jc w:val="both"/>
      </w:pPr>
      <w:r>
        <w:t>A</w:t>
      </w:r>
      <w:r w:rsidRPr="008C6A07">
        <w:t>vec la vanilline chlorhydrique</w:t>
      </w:r>
      <w:r>
        <w:t xml:space="preserve"> : les tanins condensés </w:t>
      </w:r>
      <w:r w:rsidR="001F4322" w:rsidRPr="008C6A07">
        <w:t xml:space="preserve"> donnent une coloration </w:t>
      </w:r>
      <w:r w:rsidR="001F4322" w:rsidRPr="008C6A07">
        <w:rPr>
          <w:b/>
          <w:bCs/>
        </w:rPr>
        <w:t>rouge</w:t>
      </w:r>
      <w:r w:rsidR="001F4322" w:rsidRPr="008C6A07">
        <w:t>.</w:t>
      </w:r>
    </w:p>
    <w:p w:rsidR="000C1DBD" w:rsidRDefault="008C6A07" w:rsidP="008C6A07">
      <w:pPr>
        <w:jc w:val="both"/>
      </w:pPr>
      <w:r>
        <w:t xml:space="preserve">Pour </w:t>
      </w:r>
      <w:r w:rsidRPr="008C6A07">
        <w:t>différenc</w:t>
      </w:r>
      <w:r>
        <w:t xml:space="preserve">ier les </w:t>
      </w:r>
      <w:r w:rsidRPr="008C6A07">
        <w:t>tanin</w:t>
      </w:r>
      <w:r>
        <w:t>s</w:t>
      </w:r>
      <w:r w:rsidRPr="008C6A07">
        <w:t xml:space="preserve"> gallique</w:t>
      </w:r>
      <w:r>
        <w:t xml:space="preserve">s des tanins </w:t>
      </w:r>
      <w:r w:rsidRPr="008C6A07">
        <w:t>catéchique</w:t>
      </w:r>
      <w:r>
        <w:t>s</w:t>
      </w:r>
      <w:r w:rsidR="000C1DBD">
        <w:t xml:space="preserve">, </w:t>
      </w:r>
      <w:r>
        <w:t xml:space="preserve">on </w:t>
      </w:r>
      <w:r w:rsidRPr="008C6A07">
        <w:t>addition</w:t>
      </w:r>
      <w:r w:rsidR="000C1DBD">
        <w:t>ne le</w:t>
      </w:r>
      <w:r w:rsidRPr="008C6A07">
        <w:t xml:space="preserve"> réactif de Stiasny à l’infusé de la drogue.</w:t>
      </w:r>
    </w:p>
    <w:p w:rsidR="000C1DBD" w:rsidRPr="000C1DBD" w:rsidRDefault="000C1DBD" w:rsidP="000C1DBD">
      <w:pPr>
        <w:spacing w:after="0"/>
        <w:jc w:val="both"/>
        <w:rPr>
          <w:u w:val="single"/>
        </w:rPr>
      </w:pPr>
      <w:r w:rsidRPr="000C1DBD">
        <w:rPr>
          <w:u w:val="single"/>
        </w:rPr>
        <w:t>3) Chromatographie:</w:t>
      </w:r>
    </w:p>
    <w:p w:rsidR="001F4322" w:rsidRPr="000C1DBD" w:rsidRDefault="000C1DBD" w:rsidP="000C1DBD">
      <w:pPr>
        <w:pStyle w:val="Paragraphedeliste"/>
        <w:numPr>
          <w:ilvl w:val="0"/>
          <w:numId w:val="16"/>
        </w:numPr>
        <w:spacing w:after="0"/>
        <w:jc w:val="both"/>
      </w:pPr>
      <w:r w:rsidRPr="000C1DBD">
        <w:t>C</w:t>
      </w:r>
      <w:r>
        <w:t>CM: en présence de témoin,</w:t>
      </w:r>
      <w:r w:rsidR="001F4322" w:rsidRPr="000C1DBD">
        <w:t xml:space="preserve"> la r</w:t>
      </w:r>
      <w:r>
        <w:t>évélation se fait par examen de</w:t>
      </w:r>
      <w:r w:rsidR="001F4322" w:rsidRPr="000C1DBD">
        <w:t xml:space="preserve"> fluorescence en UV et</w:t>
      </w:r>
      <w:r>
        <w:t xml:space="preserve"> par les réactifs de précipitation </w:t>
      </w:r>
      <w:r w:rsidR="001F4322" w:rsidRPr="000C1DBD">
        <w:t>des tanins</w:t>
      </w:r>
    </w:p>
    <w:p w:rsidR="008C6A07" w:rsidRPr="000C1DBD" w:rsidRDefault="000C1DBD" w:rsidP="000C1DBD">
      <w:pPr>
        <w:pStyle w:val="Paragraphedeliste"/>
        <w:numPr>
          <w:ilvl w:val="0"/>
          <w:numId w:val="16"/>
        </w:numPr>
        <w:spacing w:after="0"/>
        <w:jc w:val="both"/>
      </w:pPr>
      <w:r>
        <w:t>HPLC</w:t>
      </w:r>
      <w:r w:rsidR="008C6A07" w:rsidRPr="000C1DBD">
        <w:t xml:space="preserve"> </w:t>
      </w:r>
    </w:p>
    <w:p w:rsidR="0000613B" w:rsidRDefault="0000613B" w:rsidP="000C1DBD">
      <w:pPr>
        <w:spacing w:after="0"/>
        <w:jc w:val="both"/>
      </w:pPr>
    </w:p>
    <w:p w:rsidR="008C6A07" w:rsidRPr="00746414" w:rsidRDefault="0000613B" w:rsidP="000C1DBD">
      <w:pPr>
        <w:spacing w:after="0"/>
        <w:jc w:val="both"/>
      </w:pPr>
      <w:r w:rsidRPr="0000613B">
        <w:rPr>
          <w:b/>
          <w:bCs/>
          <w:u w:val="single"/>
        </w:rPr>
        <w:t>D. Dosage :</w:t>
      </w:r>
      <w:r w:rsidR="00746414">
        <w:rPr>
          <w:b/>
          <w:bCs/>
          <w:u w:val="single"/>
        </w:rPr>
        <w:t xml:space="preserve"> </w:t>
      </w:r>
      <w:r w:rsidR="00746414" w:rsidRPr="00746414">
        <w:t>le dosage des tanins totaux se fait par différentes méthodes :</w:t>
      </w:r>
    </w:p>
    <w:p w:rsidR="00B946C5" w:rsidRDefault="00B946C5" w:rsidP="00746414">
      <w:pPr>
        <w:spacing w:after="0"/>
        <w:jc w:val="both"/>
        <w:rPr>
          <w:u w:val="single"/>
        </w:rPr>
      </w:pPr>
    </w:p>
    <w:p w:rsidR="00746414" w:rsidRPr="00746414" w:rsidRDefault="00746414" w:rsidP="00746414">
      <w:pPr>
        <w:spacing w:after="0"/>
        <w:jc w:val="both"/>
      </w:pPr>
      <w:r w:rsidRPr="00746414">
        <w:rPr>
          <w:u w:val="single"/>
        </w:rPr>
        <w:t>1) Dosage pondéra</w:t>
      </w:r>
      <w:r w:rsidR="00A04FA5">
        <w:rPr>
          <w:u w:val="single"/>
        </w:rPr>
        <w:t>l</w:t>
      </w:r>
      <w:r w:rsidRPr="00746414">
        <w:t xml:space="preserve">: </w:t>
      </w:r>
      <w:r>
        <w:t xml:space="preserve">par </w:t>
      </w:r>
      <w:r>
        <w:rPr>
          <w:b/>
          <w:bCs/>
        </w:rPr>
        <w:t>a</w:t>
      </w:r>
      <w:r w:rsidRPr="00746414">
        <w:rPr>
          <w:b/>
          <w:bCs/>
        </w:rPr>
        <w:t>dsorption sur la poudre de peau chromée</w:t>
      </w:r>
    </w:p>
    <w:p w:rsidR="00746414" w:rsidRPr="00746414" w:rsidRDefault="00746414" w:rsidP="00671D7D">
      <w:pPr>
        <w:spacing w:after="0"/>
        <w:jc w:val="both"/>
      </w:pPr>
      <w:r w:rsidRPr="00746414">
        <w:t xml:space="preserve">On prépare une solution aqueuse extractive qu’on </w:t>
      </w:r>
      <w:r w:rsidR="00066385" w:rsidRPr="00746414">
        <w:t>d</w:t>
      </w:r>
      <w:r w:rsidR="00066385">
        <w:t>e</w:t>
      </w:r>
      <w:r w:rsidR="00066385" w:rsidRPr="00746414">
        <w:t>vise</w:t>
      </w:r>
      <w:r w:rsidRPr="00746414">
        <w:t xml:space="preserve"> en deux parties:</w:t>
      </w:r>
    </w:p>
    <w:p w:rsidR="001F4322" w:rsidRPr="002B2A5F" w:rsidRDefault="001F4322" w:rsidP="00671D7D">
      <w:pPr>
        <w:pStyle w:val="Paragraphedeliste"/>
        <w:numPr>
          <w:ilvl w:val="0"/>
          <w:numId w:val="18"/>
        </w:numPr>
      </w:pPr>
      <w:r w:rsidRPr="002B2A5F">
        <w:t xml:space="preserve">Une partie aliquote filtrée évaporée représentant le </w:t>
      </w:r>
      <w:r w:rsidRPr="002B2A5F">
        <w:rPr>
          <w:b/>
          <w:bCs/>
        </w:rPr>
        <w:t>résidu E</w:t>
      </w:r>
      <w:r w:rsidRPr="002B2A5F">
        <w:t xml:space="preserve"> qui sera pesé, </w:t>
      </w:r>
      <w:r w:rsidR="00671D7D">
        <w:t>c</w:t>
      </w:r>
      <w:r w:rsidRPr="002B2A5F">
        <w:t>e résidu représente: l’extrait soluble total</w:t>
      </w:r>
    </w:p>
    <w:p w:rsidR="001F4322" w:rsidRDefault="002B2A5F" w:rsidP="002B2A5F">
      <w:pPr>
        <w:pStyle w:val="Paragraphedeliste"/>
        <w:numPr>
          <w:ilvl w:val="0"/>
          <w:numId w:val="18"/>
        </w:numPr>
        <w:spacing w:after="0"/>
        <w:jc w:val="both"/>
      </w:pPr>
      <w:r w:rsidRPr="002B2A5F">
        <w:t xml:space="preserve"> </w:t>
      </w:r>
      <w:r w:rsidR="00746414">
        <w:t>La 2</w:t>
      </w:r>
      <w:r w:rsidR="00746414" w:rsidRPr="00746414">
        <w:rPr>
          <w:vertAlign w:val="superscript"/>
        </w:rPr>
        <w:t>ème</w:t>
      </w:r>
      <w:r w:rsidR="00746414">
        <w:t xml:space="preserve"> </w:t>
      </w:r>
      <w:r w:rsidR="001F4322" w:rsidRPr="00746414">
        <w:t xml:space="preserve"> portion de la solution, privée de ces tanins par agitation avec la poudre de peau</w:t>
      </w:r>
      <w:r>
        <w:t xml:space="preserve"> chromé</w:t>
      </w:r>
      <w:r w:rsidR="00671D7D">
        <w:t>e</w:t>
      </w:r>
      <w:r w:rsidR="001F4322" w:rsidRPr="00746414">
        <w:t xml:space="preserve"> </w:t>
      </w:r>
      <w:r w:rsidR="00EB6E82" w:rsidRPr="00EB6E82">
        <w:t>; le précipité est éliminé et le sur</w:t>
      </w:r>
      <w:r>
        <w:t>nageant évaporé jusqu’à siccité</w:t>
      </w:r>
      <w:r w:rsidR="00746414">
        <w:t>,</w:t>
      </w:r>
      <w:r>
        <w:t xml:space="preserve"> se résidu est pesé et </w:t>
      </w:r>
      <w:r w:rsidR="00746414">
        <w:t xml:space="preserve"> repré</w:t>
      </w:r>
      <w:r>
        <w:t>sente :</w:t>
      </w:r>
      <w:r w:rsidR="001F4322" w:rsidRPr="00746414">
        <w:t xml:space="preserve"> </w:t>
      </w:r>
      <w:r w:rsidR="00746414">
        <w:t xml:space="preserve">le </w:t>
      </w:r>
      <w:r w:rsidR="00746414" w:rsidRPr="00746414">
        <w:rPr>
          <w:b/>
          <w:bCs/>
        </w:rPr>
        <w:t>résidu N</w:t>
      </w:r>
      <w:r w:rsidR="00746414">
        <w:t xml:space="preserve"> (</w:t>
      </w:r>
      <w:r w:rsidR="001F4322" w:rsidRPr="00746414">
        <w:t>la portion Non tanins</w:t>
      </w:r>
      <w:r w:rsidR="00746414">
        <w:t>)</w:t>
      </w:r>
      <w:r w:rsidR="001F4322" w:rsidRPr="00746414">
        <w:t xml:space="preserve"> </w:t>
      </w:r>
    </w:p>
    <w:p w:rsidR="002B2A5F" w:rsidRPr="00746414" w:rsidRDefault="002B2A5F" w:rsidP="002B2A5F">
      <w:pPr>
        <w:pStyle w:val="Paragraphedeliste"/>
        <w:spacing w:after="0"/>
        <w:ind w:left="644"/>
        <w:jc w:val="both"/>
      </w:pPr>
    </w:p>
    <w:p w:rsidR="00EB6E82" w:rsidRDefault="00EB6E82" w:rsidP="00EB6E82">
      <w:pPr>
        <w:spacing w:after="0"/>
        <w:jc w:val="center"/>
        <w:rPr>
          <w:b/>
          <w:bCs/>
        </w:rPr>
      </w:pPr>
      <w:r>
        <w:rPr>
          <w:b/>
          <w:bCs/>
        </w:rPr>
        <w:t>T = E - N</w:t>
      </w:r>
    </w:p>
    <w:p w:rsidR="00746414" w:rsidRPr="00746414" w:rsidRDefault="00746414" w:rsidP="00746414">
      <w:pPr>
        <w:spacing w:after="0"/>
        <w:jc w:val="both"/>
      </w:pPr>
      <w:r w:rsidRPr="00746414">
        <w:rPr>
          <w:b/>
          <w:bCs/>
        </w:rPr>
        <w:t>La différence de masse entre les deux résidus correspond à la masse des tanins contenu</w:t>
      </w:r>
      <w:r w:rsidR="00EB6E82">
        <w:rPr>
          <w:b/>
          <w:bCs/>
        </w:rPr>
        <w:t>s</w:t>
      </w:r>
      <w:r w:rsidRPr="00746414">
        <w:rPr>
          <w:b/>
          <w:bCs/>
        </w:rPr>
        <w:t xml:space="preserve"> dans la prise d’essai. </w:t>
      </w:r>
    </w:p>
    <w:p w:rsidR="00B946C5" w:rsidRDefault="00B946C5" w:rsidP="00B946C5">
      <w:pPr>
        <w:spacing w:after="0"/>
        <w:jc w:val="both"/>
        <w:rPr>
          <w:u w:val="single"/>
        </w:rPr>
      </w:pPr>
    </w:p>
    <w:p w:rsidR="00B946C5" w:rsidRDefault="00B946C5" w:rsidP="00B946C5">
      <w:pPr>
        <w:spacing w:after="0"/>
        <w:jc w:val="both"/>
        <w:rPr>
          <w:u w:val="single"/>
        </w:rPr>
      </w:pPr>
    </w:p>
    <w:p w:rsidR="00B946C5" w:rsidRPr="00B946C5" w:rsidRDefault="00B946C5" w:rsidP="00B946C5">
      <w:pPr>
        <w:spacing w:after="0"/>
        <w:jc w:val="both"/>
        <w:rPr>
          <w:b/>
          <w:bCs/>
        </w:rPr>
      </w:pPr>
      <w:r w:rsidRPr="00B946C5">
        <w:rPr>
          <w:u w:val="single"/>
        </w:rPr>
        <w:t>B) Dosage colorimétrique</w:t>
      </w:r>
      <w:r w:rsidRPr="00B946C5">
        <w:t>:</w:t>
      </w:r>
      <w:r>
        <w:t xml:space="preserve"> pa</w:t>
      </w:r>
      <w:r w:rsidRPr="00B946C5">
        <w:t xml:space="preserve">r </w:t>
      </w:r>
      <w:r w:rsidRPr="00B946C5">
        <w:rPr>
          <w:b/>
          <w:bCs/>
        </w:rPr>
        <w:t>réductio</w:t>
      </w:r>
      <w:r>
        <w:rPr>
          <w:b/>
          <w:bCs/>
        </w:rPr>
        <w:t>n du réactif phosphotungustique</w:t>
      </w:r>
    </w:p>
    <w:p w:rsidR="00B946C5" w:rsidRPr="00B946C5" w:rsidRDefault="00B946C5" w:rsidP="00B946C5">
      <w:pPr>
        <w:spacing w:after="0"/>
        <w:jc w:val="both"/>
      </w:pPr>
      <w:r w:rsidRPr="00B946C5">
        <w:t xml:space="preserve">La réduction du réactif phosphoungustique par les tanins donne une coloration </w:t>
      </w:r>
      <w:r w:rsidR="00671D7D" w:rsidRPr="00B946C5">
        <w:t>bleue</w:t>
      </w:r>
      <w:r w:rsidRPr="00B946C5">
        <w:t xml:space="preserve"> qui est comparée par rapport à un témoin.</w:t>
      </w:r>
    </w:p>
    <w:p w:rsidR="00C96441" w:rsidRPr="000C1DBD" w:rsidRDefault="00C96441" w:rsidP="00B946C5">
      <w:pPr>
        <w:spacing w:after="0"/>
        <w:jc w:val="both"/>
      </w:pPr>
    </w:p>
    <w:p w:rsidR="00B946C5" w:rsidRPr="00B946C5" w:rsidRDefault="00B946C5" w:rsidP="00B946C5">
      <w:pPr>
        <w:jc w:val="both"/>
      </w:pPr>
      <w:r w:rsidRPr="00B946C5">
        <w:rPr>
          <w:u w:val="single"/>
        </w:rPr>
        <w:t>C) Dosage volumétrique</w:t>
      </w:r>
      <w:r>
        <w:t> :</w:t>
      </w:r>
      <w:r w:rsidRPr="00B946C5">
        <w:rPr>
          <w:rFonts w:ascii="Calibri" w:eastAsia="+mn-ea" w:hAnsi="Calibri" w:cs="+mn-cs"/>
          <w:color w:val="FFFFFF"/>
          <w:kern w:val="24"/>
          <w:sz w:val="40"/>
          <w:szCs w:val="40"/>
          <w:lang w:eastAsia="fr-FR"/>
        </w:rPr>
        <w:t xml:space="preserve"> </w:t>
      </w:r>
      <w:r w:rsidRPr="00B946C5">
        <w:t>Par oxydation des tanins par des solutions titré</w:t>
      </w:r>
      <w:r w:rsidR="00671D7D">
        <w:t>e</w:t>
      </w:r>
      <w:r w:rsidRPr="00B946C5">
        <w:t>s de permanganate ou bichromate de K dont on titre l’excès.</w:t>
      </w:r>
    </w:p>
    <w:p w:rsidR="000A7792" w:rsidRDefault="00066385" w:rsidP="00B946C5">
      <w:pPr>
        <w:spacing w:after="0"/>
        <w:jc w:val="both"/>
        <w:rPr>
          <w:b/>
          <w:bCs/>
          <w:sz w:val="24"/>
          <w:szCs w:val="24"/>
          <w:u w:val="single"/>
        </w:rPr>
      </w:pPr>
      <w:r>
        <w:rPr>
          <w:b/>
          <w:bCs/>
          <w:sz w:val="24"/>
          <w:szCs w:val="24"/>
          <w:u w:val="single"/>
        </w:rPr>
        <w:t>5</w:t>
      </w:r>
      <w:r w:rsidR="00C40229" w:rsidRPr="00C40229">
        <w:rPr>
          <w:b/>
          <w:bCs/>
          <w:sz w:val="24"/>
          <w:szCs w:val="24"/>
          <w:u w:val="single"/>
        </w:rPr>
        <w:t>) Propriétés pharmacologiques et emplois :</w:t>
      </w:r>
    </w:p>
    <w:p w:rsidR="00985D68" w:rsidRDefault="00985D68" w:rsidP="00F91114">
      <w:pPr>
        <w:spacing w:after="0"/>
        <w:rPr>
          <w:u w:val="single"/>
        </w:rPr>
      </w:pPr>
    </w:p>
    <w:p w:rsidR="00F91114" w:rsidRPr="00985D68" w:rsidRDefault="000A7792" w:rsidP="00985D68">
      <w:pPr>
        <w:spacing w:after="0"/>
        <w:jc w:val="both"/>
        <w:rPr>
          <w:rFonts w:ascii="Arial" w:eastAsia="+mn-ea" w:hAnsi="Arial" w:cs="+mn-cs"/>
          <w:color w:val="000000"/>
          <w:sz w:val="40"/>
          <w:szCs w:val="42"/>
          <w:lang w:eastAsia="fr-FR"/>
        </w:rPr>
      </w:pPr>
      <w:r w:rsidRPr="00985D68">
        <w:rPr>
          <w:u w:val="single"/>
        </w:rPr>
        <w:t>A) propriétés pharmacologiques</w:t>
      </w:r>
      <w:r w:rsidRPr="00985D68">
        <w:t> :</w:t>
      </w:r>
      <w:r w:rsidR="00F91114" w:rsidRPr="00985D68">
        <w:rPr>
          <w:rFonts w:ascii="Arial" w:eastAsia="+mn-ea" w:hAnsi="Arial" w:cs="+mn-cs"/>
          <w:color w:val="000000"/>
          <w:sz w:val="40"/>
          <w:szCs w:val="42"/>
          <w:lang w:eastAsia="fr-FR"/>
        </w:rPr>
        <w:t xml:space="preserve"> </w:t>
      </w:r>
    </w:p>
    <w:p w:rsidR="000A7792" w:rsidRPr="00F91114" w:rsidRDefault="000A7792" w:rsidP="00985D68">
      <w:pPr>
        <w:spacing w:after="0"/>
        <w:jc w:val="both"/>
      </w:pPr>
      <w:r w:rsidRPr="00F237A7">
        <w:t>1)</w:t>
      </w:r>
      <w:r w:rsidRPr="00F91114">
        <w:rPr>
          <w:b/>
          <w:bCs/>
        </w:rPr>
        <w:t xml:space="preserve"> Propriétés astringentes</w:t>
      </w:r>
      <w:r w:rsidRPr="00F91114">
        <w:t>:</w:t>
      </w:r>
      <w:r w:rsidR="00985D68">
        <w:t xml:space="preserve"> Par voie externe,</w:t>
      </w:r>
      <w:r w:rsidRPr="00F91114">
        <w:t xml:space="preserve"> les tanins sont des protecteurs de la peau et des cicatrisants, ils précipitent les glycoprotéines salivaires</w:t>
      </w:r>
      <w:r w:rsidR="00985D68">
        <w:t>.</w:t>
      </w:r>
      <w:r w:rsidRPr="00F91114">
        <w:t xml:space="preserve"> </w:t>
      </w:r>
    </w:p>
    <w:p w:rsidR="000A7792" w:rsidRPr="00F91114" w:rsidRDefault="000A7792" w:rsidP="00985D68">
      <w:pPr>
        <w:spacing w:after="0"/>
        <w:jc w:val="both"/>
      </w:pPr>
      <w:r w:rsidRPr="00F91114">
        <w:t>Par voie in</w:t>
      </w:r>
      <w:r w:rsidR="00985D68">
        <w:t>terne,</w:t>
      </w:r>
      <w:r w:rsidR="00F91114">
        <w:t xml:space="preserve"> les tanins sont des anti</w:t>
      </w:r>
      <w:r w:rsidRPr="00F91114">
        <w:t>diarrhéiques</w:t>
      </w:r>
    </w:p>
    <w:p w:rsidR="000A7792" w:rsidRPr="00F91114" w:rsidRDefault="000A7792" w:rsidP="00985D68">
      <w:pPr>
        <w:spacing w:after="0"/>
        <w:jc w:val="both"/>
      </w:pPr>
      <w:r w:rsidRPr="00F91114">
        <w:t xml:space="preserve">2) Propriétés </w:t>
      </w:r>
      <w:r w:rsidRPr="00F91114">
        <w:rPr>
          <w:b/>
          <w:bCs/>
        </w:rPr>
        <w:t>antibactériennes, antifongiques et antivirales</w:t>
      </w:r>
      <w:r w:rsidRPr="00F91114">
        <w:t>.</w:t>
      </w:r>
    </w:p>
    <w:p w:rsidR="000A7792" w:rsidRPr="00F91114" w:rsidRDefault="000A7792" w:rsidP="00985D68">
      <w:pPr>
        <w:spacing w:after="0"/>
        <w:jc w:val="both"/>
      </w:pPr>
      <w:r w:rsidRPr="00F91114">
        <w:t xml:space="preserve">3) Activités </w:t>
      </w:r>
      <w:r w:rsidRPr="00F91114">
        <w:rPr>
          <w:b/>
          <w:bCs/>
        </w:rPr>
        <w:t>antioxydantes:</w:t>
      </w:r>
      <w:r w:rsidRPr="00F91114">
        <w:t xml:space="preserve"> </w:t>
      </w:r>
      <w:r w:rsidR="00F91114" w:rsidRPr="00F91114">
        <w:t>particulièrement</w:t>
      </w:r>
      <w:r w:rsidRPr="00F91114">
        <w:t xml:space="preserve"> les tanins hydrolysables</w:t>
      </w:r>
    </w:p>
    <w:p w:rsidR="000A7792" w:rsidRPr="00F91114" w:rsidRDefault="000A7792" w:rsidP="00985D68">
      <w:pPr>
        <w:spacing w:after="0"/>
        <w:jc w:val="both"/>
      </w:pPr>
      <w:r w:rsidRPr="00F91114">
        <w:lastRenderedPageBreak/>
        <w:t xml:space="preserve">4) Les tanins sont des </w:t>
      </w:r>
      <w:r w:rsidRPr="00F91114">
        <w:rPr>
          <w:b/>
          <w:bCs/>
        </w:rPr>
        <w:t>inhibiteurs enzymatiques:</w:t>
      </w:r>
      <w:r w:rsidR="00F91114">
        <w:rPr>
          <w:b/>
          <w:bCs/>
        </w:rPr>
        <w:t xml:space="preserve"> </w:t>
      </w:r>
      <w:r w:rsidRPr="00F91114">
        <w:t>Inhibition de la 5-lipooxygénase</w:t>
      </w:r>
      <w:r w:rsidR="00F91114">
        <w:t xml:space="preserve">, </w:t>
      </w:r>
      <w:r w:rsidRPr="00F91114">
        <w:t xml:space="preserve">l’enzyme de </w:t>
      </w:r>
      <w:r w:rsidR="00F91114" w:rsidRPr="00F91114">
        <w:t>conversion</w:t>
      </w:r>
      <w:r w:rsidRPr="00F91114">
        <w:t xml:space="preserve"> de l’angiotensine</w:t>
      </w:r>
      <w:r w:rsidR="00F91114">
        <w:t xml:space="preserve">, </w:t>
      </w:r>
      <w:r w:rsidRPr="00F91114">
        <w:t>protéines kinase C</w:t>
      </w:r>
      <w:r w:rsidR="00F91114">
        <w:t>…</w:t>
      </w:r>
    </w:p>
    <w:p w:rsidR="000A7792" w:rsidRPr="00F237A7" w:rsidRDefault="000A7792" w:rsidP="00985D68">
      <w:pPr>
        <w:spacing w:after="0"/>
        <w:jc w:val="both"/>
      </w:pPr>
      <w:r w:rsidRPr="00F91114">
        <w:t xml:space="preserve">5) Propriétés </w:t>
      </w:r>
      <w:r w:rsidRPr="00F91114">
        <w:rPr>
          <w:b/>
          <w:bCs/>
        </w:rPr>
        <w:t>vitaminiques P</w:t>
      </w:r>
      <w:r w:rsidRPr="00F91114">
        <w:t>:</w:t>
      </w:r>
      <w:r w:rsidR="00F91114">
        <w:t xml:space="preserve"> </w:t>
      </w:r>
      <w:r w:rsidRPr="00F91114">
        <w:t xml:space="preserve">augmentation de la résistance des capillaires et diminution de leur </w:t>
      </w:r>
      <w:r w:rsidRPr="00F237A7">
        <w:t>perméabilité</w:t>
      </w:r>
      <w:r w:rsidR="00F91114" w:rsidRPr="00F237A7">
        <w:t>.</w:t>
      </w:r>
    </w:p>
    <w:p w:rsidR="000A7792" w:rsidRPr="00F91114" w:rsidRDefault="000A7792" w:rsidP="00985D68">
      <w:pPr>
        <w:spacing w:after="0"/>
        <w:jc w:val="both"/>
      </w:pPr>
      <w:r w:rsidRPr="00F237A7">
        <w:t>6) Autres propriétés:</w:t>
      </w:r>
      <w:r w:rsidRPr="00F91114">
        <w:t xml:space="preserve"> hypoglycémiants, des contres poisons des alcaloïdes et des métaux lourds.</w:t>
      </w:r>
    </w:p>
    <w:p w:rsidR="000A7792" w:rsidRDefault="000A7792" w:rsidP="00985D68">
      <w:pPr>
        <w:spacing w:after="0"/>
        <w:jc w:val="both"/>
      </w:pPr>
    </w:p>
    <w:p w:rsidR="006313B2" w:rsidRDefault="00985D68" w:rsidP="006313B2">
      <w:pPr>
        <w:spacing w:after="0"/>
        <w:jc w:val="both"/>
      </w:pPr>
      <w:r>
        <w:rPr>
          <w:u w:val="single"/>
        </w:rPr>
        <w:t>B) E</w:t>
      </w:r>
      <w:r w:rsidR="00F91114" w:rsidRPr="00F91114">
        <w:rPr>
          <w:u w:val="single"/>
        </w:rPr>
        <w:t>mplois</w:t>
      </w:r>
      <w:r w:rsidR="00F91114">
        <w:t> :</w:t>
      </w:r>
    </w:p>
    <w:p w:rsidR="006313B2" w:rsidRPr="006313B2" w:rsidRDefault="006313B2" w:rsidP="006313B2">
      <w:pPr>
        <w:spacing w:after="0"/>
        <w:jc w:val="both"/>
      </w:pPr>
    </w:p>
    <w:p w:rsidR="00F91114" w:rsidRPr="00F91114" w:rsidRDefault="00F91114" w:rsidP="00985D68">
      <w:pPr>
        <w:jc w:val="both"/>
      </w:pPr>
      <w:r w:rsidRPr="00F91114">
        <w:rPr>
          <w:b/>
          <w:bCs/>
          <w:u w:val="single"/>
        </w:rPr>
        <w:t xml:space="preserve">En pharmacie: </w:t>
      </w:r>
      <w:r w:rsidRPr="00F91114">
        <w:t>les tanins sont employés pour leurs propriétés astringentes comme anti diarrhéiques, vasoconstricteurs, hémostatiques et surtout comme protecteur</w:t>
      </w:r>
      <w:r w:rsidR="000D5F99">
        <w:t>s</w:t>
      </w:r>
      <w:r w:rsidRPr="00F91114">
        <w:t xml:space="preserve"> veineux dans le traitement des varices et hémorroïdes.</w:t>
      </w:r>
    </w:p>
    <w:p w:rsidR="00F91114" w:rsidRPr="00F91114" w:rsidRDefault="00F91114" w:rsidP="00985D68">
      <w:pPr>
        <w:jc w:val="both"/>
      </w:pPr>
      <w:r w:rsidRPr="00F91114">
        <w:rPr>
          <w:b/>
          <w:bCs/>
          <w:u w:val="single"/>
        </w:rPr>
        <w:t>En cosmétologie</w:t>
      </w:r>
      <w:r w:rsidRPr="00F91114">
        <w:t>: employés pour leurs  propriétés astringentes sous forme de lotion</w:t>
      </w:r>
      <w:r w:rsidR="00F237A7">
        <w:t>.</w:t>
      </w:r>
    </w:p>
    <w:p w:rsidR="00F91114" w:rsidRPr="00F91114" w:rsidRDefault="00F91114" w:rsidP="00985D68">
      <w:pPr>
        <w:jc w:val="both"/>
      </w:pPr>
      <w:r w:rsidRPr="00F91114">
        <w:rPr>
          <w:b/>
          <w:bCs/>
          <w:u w:val="single"/>
        </w:rPr>
        <w:t xml:space="preserve">En industrie: </w:t>
      </w:r>
      <w:r w:rsidR="005A76AF">
        <w:t>ils ont été</w:t>
      </w:r>
      <w:r w:rsidRPr="00F91114">
        <w:t xml:space="preserve"> employés dans l’industrie du cuir</w:t>
      </w:r>
      <w:r w:rsidR="005A76AF">
        <w:t xml:space="preserve"> (usage abandonné)</w:t>
      </w:r>
      <w:r w:rsidRPr="00F91114">
        <w:t xml:space="preserve">, </w:t>
      </w:r>
      <w:r w:rsidR="005A76AF">
        <w:t xml:space="preserve">employés dans l’industrie </w:t>
      </w:r>
      <w:r w:rsidRPr="00F91114">
        <w:t xml:space="preserve">des vernis et des peintures. </w:t>
      </w:r>
    </w:p>
    <w:p w:rsidR="00F91114" w:rsidRPr="006313B2" w:rsidRDefault="0092588F" w:rsidP="0092588F">
      <w:pPr>
        <w:jc w:val="center"/>
        <w:rPr>
          <w:b/>
          <w:bCs/>
          <w:sz w:val="24"/>
          <w:szCs w:val="24"/>
          <w:u w:val="single"/>
        </w:rPr>
      </w:pPr>
      <w:r w:rsidRPr="0092588F">
        <w:rPr>
          <w:b/>
          <w:bCs/>
          <w:sz w:val="24"/>
          <w:szCs w:val="24"/>
          <w:highlight w:val="cyan"/>
          <w:u w:val="single"/>
        </w:rPr>
        <w:t>6</w:t>
      </w:r>
      <w:r w:rsidR="006313B2" w:rsidRPr="0092588F">
        <w:rPr>
          <w:b/>
          <w:bCs/>
          <w:sz w:val="24"/>
          <w:szCs w:val="24"/>
          <w:highlight w:val="cyan"/>
          <w:u w:val="single"/>
        </w:rPr>
        <w:t>) Drogues à tanins :</w:t>
      </w:r>
    </w:p>
    <w:p w:rsidR="006313B2" w:rsidRPr="004F735C" w:rsidRDefault="004F735C" w:rsidP="006313B2">
      <w:pPr>
        <w:jc w:val="both"/>
        <w:rPr>
          <w:b/>
          <w:bCs/>
          <w:u w:val="single"/>
        </w:rPr>
      </w:pPr>
      <w:r w:rsidRPr="004F735C">
        <w:rPr>
          <w:b/>
          <w:bCs/>
          <w:u w:val="single"/>
        </w:rPr>
        <w:t>A) Drogues à tanins hydrolysables</w:t>
      </w:r>
      <w:r w:rsidR="006313B2" w:rsidRPr="004F735C">
        <w:rPr>
          <w:b/>
          <w:bCs/>
          <w:u w:val="single"/>
        </w:rPr>
        <w:t> :</w:t>
      </w:r>
    </w:p>
    <w:p w:rsidR="006313B2" w:rsidRPr="00156C24" w:rsidRDefault="006313B2" w:rsidP="00A17944">
      <w:pPr>
        <w:jc w:val="center"/>
        <w:rPr>
          <w:sz w:val="24"/>
          <w:szCs w:val="24"/>
        </w:rPr>
      </w:pPr>
      <w:r w:rsidRPr="00E31DDE">
        <w:rPr>
          <w:b/>
          <w:bCs/>
          <w:sz w:val="24"/>
          <w:szCs w:val="24"/>
          <w:highlight w:val="cyan"/>
          <w:u w:val="single"/>
        </w:rPr>
        <w:t>Hamamélis</w:t>
      </w:r>
      <w:r w:rsidRPr="00156C24">
        <w:rPr>
          <w:sz w:val="24"/>
          <w:szCs w:val="24"/>
        </w:rPr>
        <w:t xml:space="preserve"> : </w:t>
      </w:r>
      <w:r w:rsidRPr="00156C24">
        <w:rPr>
          <w:i/>
          <w:iCs/>
          <w:sz w:val="24"/>
          <w:szCs w:val="24"/>
        </w:rPr>
        <w:t>Hamamélis virginiana</w:t>
      </w:r>
      <w:r w:rsidRPr="00156C24">
        <w:rPr>
          <w:sz w:val="24"/>
          <w:szCs w:val="24"/>
        </w:rPr>
        <w:t xml:space="preserve"> L. ; HAMAMILIDACEAE</w:t>
      </w:r>
    </w:p>
    <w:p w:rsidR="006313B2" w:rsidRDefault="007E06B9" w:rsidP="00A95D9F">
      <w:pPr>
        <w:spacing w:after="0"/>
      </w:pPr>
      <w:r w:rsidRPr="007E06B9">
        <w:rPr>
          <w:b/>
          <w:bCs/>
          <w:noProof/>
          <w:lang w:eastAsia="fr-FR"/>
        </w:rPr>
        <w:pict>
          <v:shape id="_x0000_s1078" type="#_x0000_t202" style="position:absolute;margin-left:57.3pt;margin-top:146.65pt;width:122.5pt;height:19.4pt;z-index:251700224" stroked="f">
            <v:textbox>
              <w:txbxContent>
                <w:p w:rsidR="00E63936" w:rsidRDefault="00E63936" w:rsidP="00E63936">
                  <w:pPr>
                    <w:jc w:val="center"/>
                  </w:pPr>
                  <w:r>
                    <w:t>Hamamélis (plante)</w:t>
                  </w:r>
                </w:p>
              </w:txbxContent>
            </v:textbox>
          </v:shape>
        </w:pict>
      </w:r>
      <w:r>
        <w:rPr>
          <w:noProof/>
          <w:lang w:eastAsia="fr-FR"/>
        </w:rPr>
        <w:pict>
          <v:shape id="_x0000_s1077" type="#_x0000_t202" style="position:absolute;margin-left:256.4pt;margin-top:146.65pt;width:122.5pt;height:19.4pt;z-index:251699200" stroked="f">
            <v:textbox>
              <w:txbxContent>
                <w:p w:rsidR="00E63936" w:rsidRDefault="00E63936" w:rsidP="00E63936">
                  <w:pPr>
                    <w:jc w:val="center"/>
                  </w:pPr>
                  <w:r>
                    <w:t>Feuilles d’hamamélis</w:t>
                  </w:r>
                </w:p>
              </w:txbxContent>
            </v:textbox>
          </v:shape>
        </w:pict>
      </w:r>
      <w:r>
        <w:rPr>
          <w:noProof/>
          <w:lang w:eastAsia="fr-FR"/>
        </w:rPr>
        <w:pict>
          <v:shape id="_x0000_s1060" type="#_x0000_t202" style="position:absolute;margin-left:232.15pt;margin-top:23.65pt;width:191.25pt;height:123pt;z-index:251685888" stroked="f">
            <v:textbox>
              <w:txbxContent>
                <w:p w:rsidR="001F4322" w:rsidRDefault="001F4322">
                  <w:r w:rsidRPr="00A95D9F">
                    <w:rPr>
                      <w:noProof/>
                      <w:lang w:eastAsia="fr-FR"/>
                    </w:rPr>
                    <w:drawing>
                      <wp:inline distT="0" distB="0" distL="0" distR="0">
                        <wp:extent cx="2143125" cy="1504950"/>
                        <wp:effectExtent l="19050" t="0" r="0" b="0"/>
                        <wp:docPr id="6" name="Image 2"/>
                        <wp:cNvGraphicFramePr/>
                        <a:graphic xmlns:a="http://schemas.openxmlformats.org/drawingml/2006/main">
                          <a:graphicData uri="http://schemas.openxmlformats.org/drawingml/2006/picture">
                            <pic:pic xmlns:pic="http://schemas.openxmlformats.org/drawingml/2006/picture">
                              <pic:nvPicPr>
                                <pic:cNvPr id="169988" name="Picture 4"/>
                                <pic:cNvPicPr>
                                  <a:picLocks noChangeAspect="1" noChangeArrowheads="1"/>
                                </pic:cNvPicPr>
                              </pic:nvPicPr>
                              <pic:blipFill>
                                <a:blip r:embed="rId28"/>
                                <a:srcRect/>
                                <a:stretch>
                                  <a:fillRect/>
                                </a:stretch>
                              </pic:blipFill>
                              <pic:spPr bwMode="auto">
                                <a:xfrm>
                                  <a:off x="0" y="0"/>
                                  <a:ext cx="2145572" cy="1506669"/>
                                </a:xfrm>
                                <a:prstGeom prst="rect">
                                  <a:avLst/>
                                </a:prstGeom>
                                <a:noFill/>
                                <a:ln w="9525">
                                  <a:noFill/>
                                  <a:miter lim="800000"/>
                                  <a:headEnd/>
                                  <a:tailEnd/>
                                </a:ln>
                                <a:effectLst/>
                              </pic:spPr>
                            </pic:pic>
                          </a:graphicData>
                        </a:graphic>
                      </wp:inline>
                    </w:drawing>
                  </w:r>
                </w:p>
              </w:txbxContent>
            </v:textbox>
          </v:shape>
        </w:pict>
      </w:r>
      <w:r w:rsidR="00A95D9F">
        <w:t xml:space="preserve">                      </w:t>
      </w:r>
      <w:r w:rsidR="006313B2">
        <w:t xml:space="preserve"> </w:t>
      </w:r>
      <w:r w:rsidR="006313B2" w:rsidRPr="006313B2">
        <w:rPr>
          <w:noProof/>
          <w:lang w:eastAsia="fr-FR"/>
        </w:rPr>
        <w:drawing>
          <wp:inline distT="0" distB="0" distL="0" distR="0">
            <wp:extent cx="1514475" cy="2152650"/>
            <wp:effectExtent l="19050" t="0" r="9525" b="0"/>
            <wp:docPr id="5" name="Image 3" descr="Hamamelis_virginiana"/>
            <wp:cNvGraphicFramePr/>
            <a:graphic xmlns:a="http://schemas.openxmlformats.org/drawingml/2006/main">
              <a:graphicData uri="http://schemas.openxmlformats.org/drawingml/2006/picture">
                <pic:pic xmlns:pic="http://schemas.openxmlformats.org/drawingml/2006/picture">
                  <pic:nvPicPr>
                    <pic:cNvPr id="49153" name="Picture 1" descr="Hamamelis_virginiana"/>
                    <pic:cNvPicPr>
                      <a:picLocks noChangeAspect="1" noChangeArrowheads="1"/>
                    </pic:cNvPicPr>
                  </pic:nvPicPr>
                  <pic:blipFill>
                    <a:blip r:embed="rId29"/>
                    <a:srcRect/>
                    <a:stretch>
                      <a:fillRect/>
                    </a:stretch>
                  </pic:blipFill>
                  <pic:spPr bwMode="auto">
                    <a:xfrm>
                      <a:off x="0" y="0"/>
                      <a:ext cx="1514475" cy="2152650"/>
                    </a:xfrm>
                    <a:prstGeom prst="rect">
                      <a:avLst/>
                    </a:prstGeom>
                    <a:noFill/>
                    <a:ln w="9525">
                      <a:noFill/>
                      <a:miter lim="800000"/>
                      <a:headEnd/>
                      <a:tailEnd/>
                    </a:ln>
                  </pic:spPr>
                </pic:pic>
              </a:graphicData>
            </a:graphic>
          </wp:inline>
        </w:drawing>
      </w:r>
      <w:r w:rsidR="006313B2">
        <w:t xml:space="preserve">                            </w:t>
      </w:r>
    </w:p>
    <w:p w:rsidR="006313B2" w:rsidRPr="006313B2" w:rsidRDefault="006313B2" w:rsidP="00646D61">
      <w:pPr>
        <w:spacing w:after="0"/>
        <w:jc w:val="both"/>
      </w:pPr>
      <w:r w:rsidRPr="00A95D9F">
        <w:rPr>
          <w:b/>
          <w:bCs/>
        </w:rPr>
        <w:t>La plante</w:t>
      </w:r>
      <w:r>
        <w:t> :</w:t>
      </w:r>
      <w:r w:rsidRPr="006313B2">
        <w:rPr>
          <w:rFonts w:ascii="Calibri" w:eastAsia="+mn-ea" w:hAnsi="Calibri" w:cs="+mn-cs"/>
          <w:i/>
          <w:iCs/>
          <w:color w:val="FFFFFF"/>
          <w:kern w:val="24"/>
          <w:sz w:val="40"/>
          <w:szCs w:val="40"/>
        </w:rPr>
        <w:t xml:space="preserve"> </w:t>
      </w:r>
      <w:r w:rsidRPr="006313B2">
        <w:t>c’est un arbuste d’Amérique du Nord ressemblant au Noisetier</w:t>
      </w:r>
      <w:r>
        <w:t>.</w:t>
      </w:r>
    </w:p>
    <w:p w:rsidR="00646D61" w:rsidRPr="00646D61" w:rsidRDefault="0092588F" w:rsidP="00646D61">
      <w:pPr>
        <w:spacing w:after="0"/>
      </w:pPr>
      <w:r>
        <w:rPr>
          <w:b/>
          <w:bCs/>
        </w:rPr>
        <w:t xml:space="preserve">Les </w:t>
      </w:r>
      <w:r w:rsidR="00A95D9F" w:rsidRPr="00A95D9F">
        <w:rPr>
          <w:b/>
          <w:bCs/>
        </w:rPr>
        <w:t>D</w:t>
      </w:r>
      <w:r w:rsidR="006313B2" w:rsidRPr="00A95D9F">
        <w:rPr>
          <w:b/>
          <w:bCs/>
        </w:rPr>
        <w:t>rogue</w:t>
      </w:r>
      <w:r>
        <w:rPr>
          <w:rFonts w:cstheme="minorHAnsi"/>
          <w:b/>
          <w:bCs/>
        </w:rPr>
        <w:t>s</w:t>
      </w:r>
      <w:r w:rsidR="006313B2" w:rsidRPr="006313B2">
        <w:t> :</w:t>
      </w:r>
      <w:r w:rsidR="006313B2">
        <w:t xml:space="preserve"> Les feuilles séchées et écorces des tiges</w:t>
      </w:r>
      <w:r w:rsidR="00646D61">
        <w:t xml:space="preserve">, </w:t>
      </w:r>
      <w:r w:rsidR="00646D61" w:rsidRPr="00646D61">
        <w:t>Provenant des plantes sauvages répondues dans  les forêt</w:t>
      </w:r>
      <w:r w:rsidR="00646D61">
        <w:t>s</w:t>
      </w:r>
      <w:r w:rsidR="00646D61" w:rsidRPr="00646D61">
        <w:t xml:space="preserve"> du Canada et d’Amérique du Nord</w:t>
      </w:r>
    </w:p>
    <w:p w:rsidR="00A95D9F" w:rsidRPr="00A95D9F" w:rsidRDefault="00A95D9F" w:rsidP="00646D61">
      <w:pPr>
        <w:spacing w:after="0"/>
        <w:jc w:val="both"/>
      </w:pPr>
      <w:r w:rsidRPr="00A95D9F">
        <w:rPr>
          <w:b/>
          <w:bCs/>
        </w:rPr>
        <w:t>C</w:t>
      </w:r>
      <w:r w:rsidR="006313B2" w:rsidRPr="00A95D9F">
        <w:rPr>
          <w:b/>
          <w:bCs/>
        </w:rPr>
        <w:t>omposition chimique</w:t>
      </w:r>
      <w:r w:rsidR="006313B2">
        <w:t> :</w:t>
      </w:r>
      <w:r w:rsidRPr="00A95D9F">
        <w:rPr>
          <w:rFonts w:ascii="Calibri" w:eastAsia="+mn-ea" w:hAnsi="Calibri" w:cs="+mn-cs"/>
          <w:color w:val="FFFFFF"/>
          <w:kern w:val="24"/>
          <w:sz w:val="40"/>
          <w:szCs w:val="40"/>
          <w:lang w:eastAsia="fr-FR"/>
        </w:rPr>
        <w:t xml:space="preserve"> </w:t>
      </w:r>
      <w:r w:rsidRPr="00A95D9F">
        <w:t>les feuilles renferment</w:t>
      </w:r>
      <w:r>
        <w:t xml:space="preserve"> des huiles essentielles, des a</w:t>
      </w:r>
      <w:r w:rsidR="001F4322" w:rsidRPr="00A95D9F">
        <w:t>cides phén</w:t>
      </w:r>
      <w:r>
        <w:t>ols, des h</w:t>
      </w:r>
      <w:r w:rsidR="001F4322" w:rsidRPr="00A95D9F">
        <w:t>étéroside</w:t>
      </w:r>
      <w:r>
        <w:t>s</w:t>
      </w:r>
      <w:r w:rsidR="001F4322" w:rsidRPr="00A95D9F">
        <w:t xml:space="preserve"> flavonique</w:t>
      </w:r>
      <w:r>
        <w:t xml:space="preserve">s et principalement des </w:t>
      </w:r>
      <w:r w:rsidR="001F4322" w:rsidRPr="00A95D9F">
        <w:t xml:space="preserve">Tanins plus de </w:t>
      </w:r>
      <w:r w:rsidR="001F4322" w:rsidRPr="00A95D9F">
        <w:rPr>
          <w:b/>
          <w:bCs/>
        </w:rPr>
        <w:t>10%</w:t>
      </w:r>
      <w:r>
        <w:t xml:space="preserve"> représentés par tanins galliques</w:t>
      </w:r>
      <w:r w:rsidRPr="00A95D9F">
        <w:t xml:space="preserve"> </w:t>
      </w:r>
      <w:r>
        <w:t>(</w:t>
      </w:r>
      <w:r w:rsidRPr="00A95D9F">
        <w:rPr>
          <w:b/>
          <w:bCs/>
        </w:rPr>
        <w:t>Hamamelitanin</w:t>
      </w:r>
      <w:r w:rsidRPr="00A95D9F">
        <w:t>)</w:t>
      </w:r>
      <w:r>
        <w:t xml:space="preserve"> et des tanins catéchiques.</w:t>
      </w:r>
    </w:p>
    <w:p w:rsidR="006313B2" w:rsidRDefault="007E06B9" w:rsidP="006313B2">
      <w:pPr>
        <w:spacing w:after="0"/>
        <w:jc w:val="both"/>
      </w:pPr>
      <w:r>
        <w:rPr>
          <w:noProof/>
          <w:lang w:eastAsia="fr-FR"/>
        </w:rPr>
        <w:pict>
          <v:shape id="_x0000_s1088" type="#_x0000_t202" style="position:absolute;left:0;text-align:left;margin-left:303.75pt;margin-top:13.8pt;width:126.4pt;height:20.35pt;z-index:251704320" stroked="f">
            <v:textbox>
              <w:txbxContent>
                <w:p w:rsidR="00646D61" w:rsidRPr="00646D61" w:rsidRDefault="00646D61" w:rsidP="00646D61">
                  <w:pPr>
                    <w:spacing w:after="0"/>
                    <w:jc w:val="center"/>
                    <w:rPr>
                      <w:sz w:val="20"/>
                    </w:rPr>
                  </w:pPr>
                  <w:r w:rsidRPr="00646D61">
                    <w:rPr>
                      <w:b/>
                      <w:bCs/>
                      <w:sz w:val="20"/>
                    </w:rPr>
                    <w:t>Hamamelitanin</w:t>
                  </w:r>
                </w:p>
              </w:txbxContent>
            </v:textbox>
            <w10:wrap type="square"/>
          </v:shape>
        </w:pict>
      </w:r>
      <w:r>
        <w:rPr>
          <w:noProof/>
          <w:lang w:eastAsia="fr-FR"/>
        </w:rPr>
        <w:pict>
          <v:shape id="_x0000_s1061" type="#_x0000_t75" style="position:absolute;left:0;text-align:left;margin-left:107.65pt;margin-top:5.55pt;width:180pt;height:90.8pt;z-index:251686912" filled="t" strokecolor="white">
            <v:fill color2="black"/>
            <v:imagedata r:id="rId30" o:title=""/>
            <v:shadow color="#464653"/>
          </v:shape>
          <o:OLEObject Type="Embed" ProgID="ISISServer" ShapeID="_x0000_s1061" DrawAspect="Content" ObjectID="_1485780878" r:id="rId31"/>
        </w:pict>
      </w:r>
    </w:p>
    <w:p w:rsidR="00A95D9F" w:rsidRDefault="00A95D9F" w:rsidP="006313B2">
      <w:pPr>
        <w:spacing w:after="0"/>
        <w:jc w:val="both"/>
      </w:pPr>
    </w:p>
    <w:p w:rsidR="00A95D9F" w:rsidRDefault="00A95D9F" w:rsidP="006313B2">
      <w:pPr>
        <w:spacing w:after="0"/>
        <w:jc w:val="both"/>
      </w:pPr>
    </w:p>
    <w:p w:rsidR="000D4F2C" w:rsidRDefault="000D4F2C" w:rsidP="006313B2">
      <w:pPr>
        <w:spacing w:after="0"/>
        <w:jc w:val="both"/>
      </w:pPr>
    </w:p>
    <w:p w:rsidR="000D4F2C" w:rsidRDefault="000D4F2C" w:rsidP="006313B2">
      <w:pPr>
        <w:spacing w:after="0"/>
        <w:jc w:val="both"/>
      </w:pPr>
    </w:p>
    <w:p w:rsidR="001707A4" w:rsidRPr="004F735C" w:rsidRDefault="001707A4" w:rsidP="004F735C">
      <w:pPr>
        <w:spacing w:after="0"/>
        <w:jc w:val="both"/>
      </w:pPr>
      <w:r>
        <w:lastRenderedPageBreak/>
        <w:t>L</w:t>
      </w:r>
      <w:r w:rsidRPr="001707A4">
        <w:t xml:space="preserve">’hamamélitanin n’est présent dans les feuilles qu’en faible quantité par contre l’écorce des tiges </w:t>
      </w:r>
      <w:r>
        <w:t xml:space="preserve">en </w:t>
      </w:r>
      <w:r w:rsidRPr="001707A4">
        <w:t>est riche.</w:t>
      </w:r>
    </w:p>
    <w:p w:rsidR="001707A4" w:rsidRDefault="006313B2" w:rsidP="006313B2">
      <w:pPr>
        <w:spacing w:after="0"/>
        <w:jc w:val="both"/>
        <w:rPr>
          <w:u w:val="single"/>
        </w:rPr>
      </w:pPr>
      <w:r w:rsidRPr="00A95D9F">
        <w:rPr>
          <w:b/>
          <w:bCs/>
        </w:rPr>
        <w:t>Emplois</w:t>
      </w:r>
      <w:r>
        <w:t xml:space="preserve"> :  </w:t>
      </w:r>
    </w:p>
    <w:p w:rsidR="001707A4" w:rsidRPr="001707A4" w:rsidRDefault="001707A4" w:rsidP="00A17944">
      <w:pPr>
        <w:jc w:val="both"/>
      </w:pPr>
      <w:r w:rsidRPr="001707A4">
        <w:t>En usage interne: les feuilles d’hamamélis sont surtout utilisé</w:t>
      </w:r>
      <w:r>
        <w:t xml:space="preserve">es sous forme d’extraits </w:t>
      </w:r>
      <w:r w:rsidRPr="001707A4">
        <w:t>et teinture</w:t>
      </w:r>
      <w:r>
        <w:t xml:space="preserve">s </w:t>
      </w:r>
      <w:r w:rsidRPr="001707A4">
        <w:t xml:space="preserve"> dans les affection</w:t>
      </w:r>
      <w:r w:rsidR="00A17944">
        <w:t>s</w:t>
      </w:r>
      <w:r w:rsidRPr="001707A4">
        <w:t xml:space="preserve"> veineuses (varices, hémorroïdes, phlébites, métrorragies)</w:t>
      </w:r>
      <w:r w:rsidR="00A17944">
        <w:t xml:space="preserve">. </w:t>
      </w:r>
      <w:r w:rsidRPr="001707A4">
        <w:t>Il existe de nombreuses spécialités</w:t>
      </w:r>
      <w:r w:rsidR="00A17944">
        <w:t xml:space="preserve"> associées à d’autres drogues veinotr</w:t>
      </w:r>
      <w:r w:rsidR="006F0440">
        <w:t>o</w:t>
      </w:r>
      <w:r w:rsidR="00A17944">
        <w:t xml:space="preserve">pes </w:t>
      </w:r>
      <w:r w:rsidRPr="001707A4">
        <w:t xml:space="preserve">: </w:t>
      </w:r>
      <w:r w:rsidRPr="00A17944">
        <w:rPr>
          <w:b/>
          <w:bCs/>
        </w:rPr>
        <w:t>Ampamelis</w:t>
      </w:r>
      <w:r w:rsidRPr="001707A4">
        <w:t xml:space="preserve">*, </w:t>
      </w:r>
      <w:r w:rsidRPr="00A17944">
        <w:rPr>
          <w:b/>
          <w:bCs/>
        </w:rPr>
        <w:t>Hamarutyl</w:t>
      </w:r>
      <w:r w:rsidRPr="001707A4">
        <w:t xml:space="preserve">*, </w:t>
      </w:r>
      <w:r w:rsidRPr="00A17944">
        <w:rPr>
          <w:b/>
          <w:bCs/>
        </w:rPr>
        <w:t>Fluon</w:t>
      </w:r>
      <w:r w:rsidRPr="001707A4">
        <w:t xml:space="preserve">*, </w:t>
      </w:r>
      <w:r w:rsidRPr="00A17944">
        <w:rPr>
          <w:b/>
          <w:bCs/>
        </w:rPr>
        <w:t>Vescurene</w:t>
      </w:r>
      <w:r w:rsidRPr="001707A4">
        <w:t>*</w:t>
      </w:r>
    </w:p>
    <w:p w:rsidR="004F735C" w:rsidRPr="001707A4" w:rsidRDefault="001707A4" w:rsidP="00A17944">
      <w:pPr>
        <w:jc w:val="both"/>
      </w:pPr>
      <w:r w:rsidRPr="001707A4">
        <w:t>En usage externe: l’hamamélis est employé pour ses propriétés astringentes et cicatrisantes sous forme de lotion.</w:t>
      </w:r>
    </w:p>
    <w:p w:rsidR="004F735C" w:rsidRDefault="004F735C" w:rsidP="004F735C">
      <w:pPr>
        <w:jc w:val="center"/>
      </w:pPr>
      <w:r w:rsidRPr="003F5C84">
        <w:rPr>
          <w:b/>
          <w:bCs/>
          <w:highlight w:val="cyan"/>
          <w:u w:val="single"/>
        </w:rPr>
        <w:t>Chêne à galles</w:t>
      </w:r>
      <w:r w:rsidRPr="00E31DDE">
        <w:rPr>
          <w:u w:val="single"/>
        </w:rPr>
        <w:t>:</w:t>
      </w:r>
      <w:r w:rsidRPr="00BF7A78">
        <w:rPr>
          <w:u w:val="single"/>
        </w:rPr>
        <w:t xml:space="preserve"> </w:t>
      </w:r>
      <w:r w:rsidRPr="00BF7A78">
        <w:rPr>
          <w:i/>
          <w:iCs/>
        </w:rPr>
        <w:t xml:space="preserve">Quercus lusitanica </w:t>
      </w:r>
      <w:r w:rsidRPr="00BF7A78">
        <w:t xml:space="preserve">Lank var </w:t>
      </w:r>
      <w:r w:rsidRPr="00BF7A78">
        <w:rPr>
          <w:i/>
          <w:iCs/>
        </w:rPr>
        <w:t>infectoria</w:t>
      </w:r>
      <w:r w:rsidRPr="00BF7A78">
        <w:t xml:space="preserve">. FAGACEAE </w:t>
      </w:r>
    </w:p>
    <w:p w:rsidR="004F735C" w:rsidRDefault="007E06B9" w:rsidP="004F735C">
      <w:pPr>
        <w:rPr>
          <w:b/>
          <w:bCs/>
        </w:rPr>
      </w:pPr>
      <w:r>
        <w:rPr>
          <w:b/>
          <w:bCs/>
          <w:noProof/>
          <w:lang w:eastAsia="fr-FR"/>
        </w:rPr>
        <w:pict>
          <v:shape id="_x0000_s1076" type="#_x0000_t202" style="position:absolute;margin-left:69.4pt;margin-top:159.85pt;width:136.55pt;height:24.3pt;z-index:251698176" stroked="f">
            <v:textbox>
              <w:txbxContent>
                <w:p w:rsidR="00E63936" w:rsidRPr="00E63936" w:rsidRDefault="00E63936" w:rsidP="00E63936">
                  <w:pPr>
                    <w:jc w:val="center"/>
                  </w:pPr>
                  <w:r w:rsidRPr="00E63936">
                    <w:t>Chêne à galles</w:t>
                  </w:r>
                </w:p>
              </w:txbxContent>
            </v:textbox>
          </v:shape>
        </w:pict>
      </w:r>
      <w:r>
        <w:rPr>
          <w:b/>
          <w:bCs/>
          <w:noProof/>
          <w:lang w:eastAsia="fr-FR"/>
        </w:rPr>
        <w:pict>
          <v:shape id="_x0000_s1075" type="#_x0000_t202" style="position:absolute;margin-left:267.45pt;margin-top:159.85pt;width:144.9pt;height:24.3pt;z-index:251697152" stroked="f">
            <v:textbox>
              <w:txbxContent>
                <w:p w:rsidR="00E63936" w:rsidRDefault="00E63936" w:rsidP="00E63936">
                  <w:pPr>
                    <w:jc w:val="center"/>
                  </w:pPr>
                  <w:r>
                    <w:t>Noix de galle</w:t>
                  </w:r>
                </w:p>
              </w:txbxContent>
            </v:textbox>
          </v:shape>
        </w:pict>
      </w:r>
      <w:r>
        <w:rPr>
          <w:b/>
          <w:bCs/>
          <w:noProof/>
          <w:lang w:eastAsia="fr-FR"/>
        </w:rPr>
        <w:pict>
          <v:shape id="_x0000_s1069" type="#_x0000_t202" style="position:absolute;margin-left:250.9pt;margin-top:4.6pt;width:174.75pt;height:169.5pt;z-index:251691008" stroked="f">
            <v:textbox>
              <w:txbxContent>
                <w:p w:rsidR="004F735C" w:rsidRDefault="004F735C" w:rsidP="004F735C">
                  <w:r w:rsidRPr="00144DAE">
                    <w:rPr>
                      <w:noProof/>
                      <w:lang w:eastAsia="fr-FR"/>
                    </w:rPr>
                    <w:drawing>
                      <wp:inline distT="0" distB="0" distL="0" distR="0">
                        <wp:extent cx="2036445" cy="1912736"/>
                        <wp:effectExtent l="19050" t="0" r="1905" b="0"/>
                        <wp:docPr id="24" name="Image 6" descr="Galle-du-chene3"/>
                        <wp:cNvGraphicFramePr/>
                        <a:graphic xmlns:a="http://schemas.openxmlformats.org/drawingml/2006/main">
                          <a:graphicData uri="http://schemas.openxmlformats.org/drawingml/2006/picture">
                            <pic:pic xmlns:pic="http://schemas.openxmlformats.org/drawingml/2006/picture">
                              <pic:nvPicPr>
                                <pic:cNvPr id="181252" name="Picture 4" descr="Galle-du-chene3"/>
                                <pic:cNvPicPr>
                                  <a:picLocks noChangeAspect="1" noChangeArrowheads="1"/>
                                </pic:cNvPicPr>
                              </pic:nvPicPr>
                              <pic:blipFill>
                                <a:blip r:embed="rId32"/>
                                <a:srcRect/>
                                <a:stretch>
                                  <a:fillRect/>
                                </a:stretch>
                              </pic:blipFill>
                              <pic:spPr bwMode="auto">
                                <a:xfrm>
                                  <a:off x="0" y="0"/>
                                  <a:ext cx="2036445" cy="1912736"/>
                                </a:xfrm>
                                <a:prstGeom prst="rect">
                                  <a:avLst/>
                                </a:prstGeom>
                                <a:noFill/>
                              </pic:spPr>
                            </pic:pic>
                          </a:graphicData>
                        </a:graphic>
                      </wp:inline>
                    </w:drawing>
                  </w:r>
                </w:p>
              </w:txbxContent>
            </v:textbox>
          </v:shape>
        </w:pict>
      </w:r>
      <w:r w:rsidR="004F735C">
        <w:rPr>
          <w:b/>
          <w:bCs/>
        </w:rPr>
        <w:t xml:space="preserve">                           </w:t>
      </w:r>
      <w:r w:rsidR="004F735C" w:rsidRPr="00144DAE">
        <w:rPr>
          <w:b/>
          <w:bCs/>
          <w:noProof/>
          <w:lang w:eastAsia="fr-FR"/>
        </w:rPr>
        <w:drawing>
          <wp:inline distT="0" distB="0" distL="0" distR="0">
            <wp:extent cx="1628775" cy="2171700"/>
            <wp:effectExtent l="19050" t="0" r="9525" b="0"/>
            <wp:docPr id="26" name="Image 5" descr="22000_Fagaceae%20-%20Quercus%20lusitanica"/>
            <wp:cNvGraphicFramePr/>
            <a:graphic xmlns:a="http://schemas.openxmlformats.org/drawingml/2006/main">
              <a:graphicData uri="http://schemas.openxmlformats.org/drawingml/2006/picture">
                <pic:pic xmlns:pic="http://schemas.openxmlformats.org/drawingml/2006/picture">
                  <pic:nvPicPr>
                    <pic:cNvPr id="177157" name="Picture 5" descr="22000_Fagaceae%20-%20Quercus%20lusitanica"/>
                    <pic:cNvPicPr>
                      <a:picLocks noChangeAspect="1" noChangeArrowheads="1"/>
                    </pic:cNvPicPr>
                  </pic:nvPicPr>
                  <pic:blipFill>
                    <a:blip r:embed="rId33" cstate="print"/>
                    <a:srcRect/>
                    <a:stretch>
                      <a:fillRect/>
                    </a:stretch>
                  </pic:blipFill>
                  <pic:spPr bwMode="auto">
                    <a:xfrm>
                      <a:off x="0" y="0"/>
                      <a:ext cx="1628573" cy="2171431"/>
                    </a:xfrm>
                    <a:prstGeom prst="rect">
                      <a:avLst/>
                    </a:prstGeom>
                    <a:noFill/>
                  </pic:spPr>
                </pic:pic>
              </a:graphicData>
            </a:graphic>
          </wp:inline>
        </w:drawing>
      </w:r>
    </w:p>
    <w:p w:rsidR="004F735C" w:rsidRPr="00BF7A78" w:rsidRDefault="004F735C" w:rsidP="004F735C">
      <w:pPr>
        <w:spacing w:after="0"/>
        <w:jc w:val="both"/>
      </w:pPr>
      <w:r w:rsidRPr="00144DAE">
        <w:rPr>
          <w:b/>
          <w:bCs/>
        </w:rPr>
        <w:t>La plante</w:t>
      </w:r>
      <w:r w:rsidR="00646D61">
        <w:t>: arbuste d</w:t>
      </w:r>
      <w:r w:rsidRPr="00BF7A78">
        <w:t xml:space="preserve">u Moyen Orient. Les jeunes  bourgeons sont piqués par  des insectes </w:t>
      </w:r>
      <w:r w:rsidRPr="00FF3097">
        <w:t>Hyménoptères</w:t>
      </w:r>
      <w:r>
        <w:t xml:space="preserve"> </w:t>
      </w:r>
      <w:r w:rsidRPr="00BF7A78">
        <w:t xml:space="preserve">femelles: </w:t>
      </w:r>
      <w:r w:rsidRPr="00144DAE">
        <w:rPr>
          <w:i/>
          <w:iCs/>
        </w:rPr>
        <w:t>Cynips gallae tinctoriae</w:t>
      </w:r>
      <w:r w:rsidRPr="00BF7A78">
        <w:t xml:space="preserve"> qui dépose</w:t>
      </w:r>
      <w:r w:rsidR="00E31DDE">
        <w:t xml:space="preserve">nt </w:t>
      </w:r>
      <w:r w:rsidRPr="00BF7A78">
        <w:t xml:space="preserve"> un œuf dans la blessure ainsi le développement de la larve induit une prolifération cellulaire des tissus de l’Hôte donnant naissance à la galle. </w:t>
      </w:r>
    </w:p>
    <w:p w:rsidR="004F735C" w:rsidRPr="00144DAE" w:rsidRDefault="004F735C" w:rsidP="004F735C">
      <w:pPr>
        <w:spacing w:after="0"/>
        <w:jc w:val="both"/>
      </w:pPr>
      <w:r w:rsidRPr="00144DAE">
        <w:rPr>
          <w:b/>
          <w:bCs/>
        </w:rPr>
        <w:t>La drogue</w:t>
      </w:r>
      <w:r w:rsidRPr="00144DAE">
        <w:t> :</w:t>
      </w:r>
      <w:r w:rsidRPr="00144DAE">
        <w:rPr>
          <w:rFonts w:ascii="Calibri" w:eastAsia="+mn-ea" w:hAnsi="Calibri" w:cs="+mn-cs"/>
          <w:color w:val="FFC000"/>
          <w:kern w:val="24"/>
          <w:sz w:val="40"/>
          <w:szCs w:val="40"/>
          <w:lang w:eastAsia="fr-FR"/>
        </w:rPr>
        <w:t xml:space="preserve"> </w:t>
      </w:r>
      <w:r w:rsidR="008C172C">
        <w:t>la galle</w:t>
      </w:r>
      <w:r w:rsidRPr="00144DAE">
        <w:t xml:space="preserve"> du chêne (noix de galle) est récoltée avant la sortie de l’insecte puis séchée au soleil.</w:t>
      </w:r>
      <w:r>
        <w:t xml:space="preserve"> L</w:t>
      </w:r>
      <w:r w:rsidRPr="00144DAE">
        <w:t>es galles d’Alep (Asie mineur) sont des masses globul</w:t>
      </w:r>
      <w:r>
        <w:t>euses de 1 à 2.5 cm de diamètre</w:t>
      </w:r>
      <w:r w:rsidRPr="00144DAE">
        <w:t>, dures, denses, présentant un court pédoncule, de couleur gri</w:t>
      </w:r>
      <w:r>
        <w:t>s brun et de saveur astringente</w:t>
      </w:r>
      <w:r w:rsidRPr="00144DAE">
        <w:t>.</w:t>
      </w:r>
    </w:p>
    <w:p w:rsidR="004F735C" w:rsidRPr="00FF3097" w:rsidRDefault="004F735C" w:rsidP="004F735C">
      <w:pPr>
        <w:spacing w:after="0"/>
        <w:jc w:val="both"/>
      </w:pPr>
      <w:r w:rsidRPr="00FF3097">
        <w:rPr>
          <w:b/>
          <w:bCs/>
        </w:rPr>
        <w:t>La composition chimique</w:t>
      </w:r>
      <w:r>
        <w:t> :</w:t>
      </w:r>
      <w:r w:rsidRPr="00FF3097">
        <w:rPr>
          <w:rFonts w:ascii="Calibri" w:eastAsia="+mn-ea" w:hAnsi="Calibri" w:cs="+mn-cs"/>
          <w:color w:val="FFFFFF"/>
          <w:kern w:val="24"/>
          <w:sz w:val="40"/>
          <w:szCs w:val="40"/>
          <w:lang w:eastAsia="fr-FR"/>
        </w:rPr>
        <w:t xml:space="preserve"> </w:t>
      </w:r>
      <w:r w:rsidRPr="00FF3097">
        <w:t xml:space="preserve">Les noix de galle contiennent </w:t>
      </w:r>
      <w:r w:rsidRPr="00FF3097">
        <w:rPr>
          <w:b/>
          <w:bCs/>
        </w:rPr>
        <w:t>50</w:t>
      </w:r>
      <w:r w:rsidRPr="00FF3097">
        <w:t xml:space="preserve"> à </w:t>
      </w:r>
      <w:r w:rsidRPr="00FF3097">
        <w:rPr>
          <w:b/>
          <w:bCs/>
        </w:rPr>
        <w:t>70%</w:t>
      </w:r>
      <w:r w:rsidRPr="00FF3097">
        <w:t xml:space="preserve"> de tanins galliques (penta-O-galloylglucose) et des acides galliques et ellagiques libres.</w:t>
      </w:r>
    </w:p>
    <w:p w:rsidR="004F735C" w:rsidRDefault="004F735C" w:rsidP="004F735C">
      <w:pPr>
        <w:spacing w:after="0"/>
        <w:jc w:val="both"/>
      </w:pPr>
      <w:r w:rsidRPr="006D07BA">
        <w:rPr>
          <w:b/>
          <w:bCs/>
        </w:rPr>
        <w:t>Emplois</w:t>
      </w:r>
      <w:r>
        <w:t> :</w:t>
      </w:r>
    </w:p>
    <w:p w:rsidR="004F735C" w:rsidRDefault="004F735C" w:rsidP="004F735C">
      <w:pPr>
        <w:spacing w:after="0"/>
        <w:jc w:val="both"/>
      </w:pPr>
      <w:r w:rsidRPr="00FF3097">
        <w:t>Les noix de galle</w:t>
      </w:r>
      <w:r w:rsidRPr="00D63568">
        <w:t xml:space="preserve"> </w:t>
      </w:r>
      <w:r>
        <w:t>servent principalement à l’extraction du tanin</w:t>
      </w:r>
      <w:r w:rsidRPr="00D63568">
        <w:t xml:space="preserve"> officinal dit « tanin à l’éther » </w:t>
      </w:r>
    </w:p>
    <w:p w:rsidR="004F735C" w:rsidRPr="006D07BA" w:rsidRDefault="004F735C" w:rsidP="004F735C">
      <w:pPr>
        <w:spacing w:after="0"/>
        <w:jc w:val="both"/>
      </w:pPr>
      <w:r>
        <w:t>E</w:t>
      </w:r>
      <w:r w:rsidRPr="006D07BA">
        <w:t xml:space="preserve">n usage interne: </w:t>
      </w:r>
      <w:r>
        <w:t xml:space="preserve">comme astringent, hémostatique et </w:t>
      </w:r>
      <w:r w:rsidRPr="006D07BA">
        <w:t>comme contre poison des alcaloïdes.</w:t>
      </w:r>
    </w:p>
    <w:p w:rsidR="004F735C" w:rsidRPr="006D07BA" w:rsidRDefault="004F735C" w:rsidP="004F735C">
      <w:pPr>
        <w:spacing w:after="0"/>
        <w:jc w:val="both"/>
      </w:pPr>
      <w:r w:rsidRPr="006D07BA">
        <w:t>En usage externe: antiseptique astringent (gargarismes, ovules, injec</w:t>
      </w:r>
      <w:r>
        <w:t xml:space="preserve">tions vaginale), </w:t>
      </w:r>
      <w:r w:rsidRPr="006D07BA">
        <w:t xml:space="preserve">contre les brûlures et diverses dermatoses et comme anti hémorroïdaire (pommade, suppositoires). </w:t>
      </w:r>
    </w:p>
    <w:p w:rsidR="004F735C" w:rsidRPr="00144DAE" w:rsidRDefault="007E06B9" w:rsidP="004F735C">
      <w:pPr>
        <w:jc w:val="center"/>
      </w:pPr>
      <w:r>
        <w:rPr>
          <w:noProof/>
          <w:lang w:eastAsia="fr-FR"/>
        </w:rPr>
        <w:lastRenderedPageBreak/>
        <w:pict>
          <v:shape id="_x0000_s1070" type="#_x0000_t202" style="position:absolute;left:0;text-align:left;margin-left:280.15pt;margin-top:44.5pt;width:297pt;height:55.65pt;z-index:251692032" filled="f" stroked="f">
            <v:textbox style="mso-next-textbox:#_x0000_s1070">
              <w:txbxContent>
                <w:p w:rsidR="00E31DDE" w:rsidRDefault="004F735C" w:rsidP="00E31DDE">
                  <w:pPr>
                    <w:spacing w:after="0" w:line="240" w:lineRule="auto"/>
                    <w:jc w:val="center"/>
                    <w:rPr>
                      <w:b/>
                      <w:bCs/>
                      <w:sz w:val="18"/>
                      <w:szCs w:val="18"/>
                    </w:rPr>
                  </w:pPr>
                  <w:r>
                    <w:rPr>
                      <w:b/>
                      <w:bCs/>
                      <w:sz w:val="18"/>
                      <w:szCs w:val="18"/>
                    </w:rPr>
                    <w:t xml:space="preserve">Extraction </w:t>
                  </w:r>
                  <w:r w:rsidRPr="006D07BA">
                    <w:rPr>
                      <w:b/>
                      <w:bCs/>
                      <w:sz w:val="18"/>
                      <w:szCs w:val="18"/>
                    </w:rPr>
                    <w:t xml:space="preserve"> par une liqueur </w:t>
                  </w:r>
                </w:p>
                <w:p w:rsidR="004F735C" w:rsidRPr="006D07BA" w:rsidRDefault="004F735C" w:rsidP="00E31DDE">
                  <w:pPr>
                    <w:spacing w:after="0" w:line="240" w:lineRule="auto"/>
                    <w:jc w:val="center"/>
                    <w:rPr>
                      <w:b/>
                      <w:bCs/>
                      <w:sz w:val="18"/>
                      <w:szCs w:val="18"/>
                    </w:rPr>
                  </w:pPr>
                  <w:r w:rsidRPr="006D07BA">
                    <w:rPr>
                      <w:b/>
                      <w:bCs/>
                      <w:sz w:val="18"/>
                      <w:szCs w:val="18"/>
                    </w:rPr>
                    <w:t>éthéro-alcoolique saturé</w:t>
                  </w:r>
                  <w:r w:rsidR="00E31DDE">
                    <w:rPr>
                      <w:b/>
                      <w:bCs/>
                      <w:sz w:val="18"/>
                      <w:szCs w:val="18"/>
                    </w:rPr>
                    <w:t>e</w:t>
                  </w:r>
                  <w:r w:rsidRPr="006D07BA">
                    <w:rPr>
                      <w:b/>
                      <w:bCs/>
                      <w:sz w:val="18"/>
                      <w:szCs w:val="18"/>
                    </w:rPr>
                    <w:t xml:space="preserve"> d’eau</w:t>
                  </w:r>
                </w:p>
                <w:p w:rsidR="004F735C" w:rsidRPr="006D07BA" w:rsidRDefault="004F735C" w:rsidP="00E31DDE">
                  <w:pPr>
                    <w:spacing w:after="0"/>
                    <w:jc w:val="center"/>
                    <w:rPr>
                      <w:b/>
                      <w:bCs/>
                      <w:sz w:val="18"/>
                      <w:szCs w:val="18"/>
                    </w:rPr>
                  </w:pPr>
                </w:p>
                <w:p w:rsidR="004F735C" w:rsidRPr="006D07BA" w:rsidRDefault="004F735C" w:rsidP="004F735C">
                  <w:pPr>
                    <w:jc w:val="center"/>
                    <w:rPr>
                      <w:b/>
                      <w:bCs/>
                      <w:sz w:val="18"/>
                      <w:szCs w:val="18"/>
                    </w:rPr>
                  </w:pPr>
                </w:p>
                <w:p w:rsidR="004F735C" w:rsidRPr="006D07BA" w:rsidRDefault="004F735C" w:rsidP="004F735C">
                  <w:pPr>
                    <w:jc w:val="center"/>
                    <w:rPr>
                      <w:b/>
                      <w:bCs/>
                      <w:sz w:val="18"/>
                      <w:szCs w:val="18"/>
                    </w:rPr>
                  </w:pPr>
                </w:p>
                <w:p w:rsidR="004F735C" w:rsidRPr="006D07BA" w:rsidRDefault="004F735C" w:rsidP="004F735C">
                  <w:pPr>
                    <w:pStyle w:val="Paragraphedeliste"/>
                    <w:numPr>
                      <w:ilvl w:val="0"/>
                      <w:numId w:val="22"/>
                    </w:numPr>
                    <w:jc w:val="center"/>
                    <w:rPr>
                      <w:b/>
                      <w:bCs/>
                      <w:sz w:val="18"/>
                      <w:szCs w:val="18"/>
                    </w:rPr>
                  </w:pPr>
                </w:p>
                <w:p w:rsidR="004F735C" w:rsidRPr="006D07BA" w:rsidRDefault="004F735C" w:rsidP="004F735C">
                  <w:pPr>
                    <w:jc w:val="center"/>
                    <w:rPr>
                      <w:b/>
                      <w:bCs/>
                      <w:sz w:val="18"/>
                      <w:szCs w:val="18"/>
                    </w:rPr>
                  </w:pPr>
                </w:p>
                <w:p w:rsidR="004F735C" w:rsidRPr="006D07BA" w:rsidRDefault="004F735C" w:rsidP="004F735C">
                  <w:pPr>
                    <w:jc w:val="center"/>
                    <w:rPr>
                      <w:b/>
                      <w:bCs/>
                      <w:sz w:val="18"/>
                      <w:szCs w:val="18"/>
                    </w:rPr>
                  </w:pPr>
                </w:p>
                <w:p w:rsidR="004F735C" w:rsidRPr="006D07BA" w:rsidRDefault="004F735C" w:rsidP="004F735C">
                  <w:pPr>
                    <w:jc w:val="center"/>
                    <w:rPr>
                      <w:b/>
                      <w:bCs/>
                      <w:sz w:val="18"/>
                      <w:szCs w:val="18"/>
                    </w:rPr>
                  </w:pPr>
                </w:p>
                <w:p w:rsidR="004F735C" w:rsidRPr="006D07BA" w:rsidRDefault="004F735C" w:rsidP="004F735C">
                  <w:pPr>
                    <w:jc w:val="center"/>
                    <w:rPr>
                      <w:b/>
                      <w:bCs/>
                      <w:sz w:val="18"/>
                      <w:szCs w:val="18"/>
                    </w:rPr>
                  </w:pPr>
                </w:p>
                <w:p w:rsidR="004F735C" w:rsidRPr="006D07BA" w:rsidRDefault="004F735C" w:rsidP="004F735C">
                  <w:pPr>
                    <w:jc w:val="center"/>
                    <w:rPr>
                      <w:b/>
                      <w:bCs/>
                      <w:sz w:val="18"/>
                      <w:szCs w:val="18"/>
                    </w:rPr>
                  </w:pPr>
                </w:p>
                <w:p w:rsidR="004F735C" w:rsidRPr="006D07BA" w:rsidRDefault="004F735C" w:rsidP="004F735C">
                  <w:pPr>
                    <w:jc w:val="center"/>
                    <w:rPr>
                      <w:b/>
                      <w:bCs/>
                      <w:sz w:val="18"/>
                      <w:szCs w:val="18"/>
                    </w:rPr>
                  </w:pPr>
                </w:p>
                <w:p w:rsidR="004F735C" w:rsidRPr="006D07BA" w:rsidRDefault="004F735C" w:rsidP="004F735C">
                  <w:pPr>
                    <w:jc w:val="center"/>
                    <w:rPr>
                      <w:b/>
                      <w:bCs/>
                      <w:sz w:val="18"/>
                      <w:szCs w:val="18"/>
                    </w:rPr>
                  </w:pPr>
                </w:p>
                <w:p w:rsidR="004F735C" w:rsidRPr="006D07BA" w:rsidRDefault="004F735C" w:rsidP="004F735C">
                  <w:pPr>
                    <w:jc w:val="center"/>
                    <w:rPr>
                      <w:b/>
                      <w:bCs/>
                      <w:sz w:val="18"/>
                      <w:szCs w:val="18"/>
                    </w:rPr>
                  </w:pPr>
                </w:p>
                <w:p w:rsidR="004F735C" w:rsidRPr="006D07BA" w:rsidRDefault="004F735C" w:rsidP="004F735C">
                  <w:pPr>
                    <w:jc w:val="center"/>
                    <w:rPr>
                      <w:b/>
                      <w:bCs/>
                      <w:sz w:val="18"/>
                      <w:szCs w:val="18"/>
                    </w:rPr>
                  </w:pPr>
                </w:p>
                <w:p w:rsidR="004F735C" w:rsidRPr="006D07BA" w:rsidRDefault="004F735C" w:rsidP="004F735C">
                  <w:pPr>
                    <w:jc w:val="center"/>
                    <w:rPr>
                      <w:b/>
                      <w:bCs/>
                      <w:sz w:val="18"/>
                      <w:szCs w:val="18"/>
                    </w:rPr>
                  </w:pPr>
                </w:p>
                <w:p w:rsidR="004F735C" w:rsidRPr="006D07BA" w:rsidRDefault="004F735C" w:rsidP="004F735C">
                  <w:pPr>
                    <w:pStyle w:val="Paragraphedeliste"/>
                    <w:numPr>
                      <w:ilvl w:val="0"/>
                      <w:numId w:val="22"/>
                    </w:numPr>
                    <w:jc w:val="center"/>
                    <w:rPr>
                      <w:b/>
                      <w:bCs/>
                      <w:sz w:val="18"/>
                      <w:szCs w:val="18"/>
                    </w:rPr>
                  </w:pPr>
                </w:p>
                <w:p w:rsidR="004F735C" w:rsidRPr="006D07BA" w:rsidRDefault="004F735C" w:rsidP="004F735C">
                  <w:pPr>
                    <w:jc w:val="center"/>
                    <w:rPr>
                      <w:b/>
                      <w:bCs/>
                      <w:sz w:val="18"/>
                      <w:szCs w:val="18"/>
                    </w:rPr>
                  </w:pPr>
                </w:p>
              </w:txbxContent>
            </v:textbox>
          </v:shape>
        </w:pict>
      </w:r>
      <w:r w:rsidRPr="007E06B9">
        <w:rPr>
          <w:b/>
          <w:bCs/>
          <w:noProof/>
          <w:lang w:eastAsia="fr-FR"/>
        </w:rPr>
        <w:pict>
          <v:shape id="_x0000_s1073" type="#_x0000_t202" style="position:absolute;left:0;text-align:left;margin-left:-11.95pt;margin-top:185.4pt;width:194.5pt;height:29.9pt;z-index:251695104" filled="f" stroked="f">
            <v:textbox>
              <w:txbxContent>
                <w:p w:rsidR="004F735C" w:rsidRDefault="004F735C" w:rsidP="004F735C">
                  <w:pPr>
                    <w:jc w:val="center"/>
                  </w:pPr>
                  <w:r w:rsidRPr="00FF3097">
                    <w:t>penta-O-galloylglucose</w:t>
                  </w:r>
                </w:p>
              </w:txbxContent>
            </v:textbox>
          </v:shape>
        </w:pict>
      </w:r>
      <w:r w:rsidRPr="007E06B9">
        <w:rPr>
          <w:b/>
          <w:bCs/>
          <w:noProof/>
          <w:lang w:eastAsia="fr-FR"/>
        </w:rPr>
        <w:pict>
          <v:shape id="_x0000_s1072" type="#_x0000_t202" style="position:absolute;left:0;text-align:left;margin-left:4.4pt;margin-top:41.25pt;width:173.25pt;height:139.5pt;z-index:251694080">
            <v:textbox>
              <w:txbxContent>
                <w:p w:rsidR="004F735C" w:rsidRDefault="004F735C" w:rsidP="004F735C">
                  <w:r w:rsidRPr="00633EB0">
                    <w:rPr>
                      <w:noProof/>
                      <w:lang w:eastAsia="fr-FR"/>
                    </w:rPr>
                    <w:drawing>
                      <wp:inline distT="0" distB="0" distL="0" distR="0">
                        <wp:extent cx="1971675" cy="1514824"/>
                        <wp:effectExtent l="19050" t="0" r="9525" b="0"/>
                        <wp:docPr id="25" name="Imag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7"/>
                                <a:srcRect/>
                                <a:stretch>
                                  <a:fillRect/>
                                </a:stretch>
                              </pic:blipFill>
                              <pic:spPr bwMode="auto">
                                <a:xfrm>
                                  <a:off x="0" y="0"/>
                                  <a:ext cx="1974105" cy="1516691"/>
                                </a:xfrm>
                                <a:prstGeom prst="rect">
                                  <a:avLst/>
                                </a:prstGeom>
                                <a:noFill/>
                                <a:ln w="9525">
                                  <a:noFill/>
                                  <a:miter lim="800000"/>
                                  <a:headEnd/>
                                  <a:tailEnd/>
                                </a:ln>
                              </pic:spPr>
                            </pic:pic>
                          </a:graphicData>
                        </a:graphic>
                      </wp:inline>
                    </w:drawing>
                  </w:r>
                </w:p>
              </w:txbxContent>
            </v:textbox>
          </v:shape>
        </w:pict>
      </w:r>
      <w:r w:rsidRPr="007E06B9">
        <w:rPr>
          <w:b/>
          <w:bCs/>
          <w:noProof/>
          <w:lang w:eastAsia="fr-FR"/>
        </w:rPr>
        <w:pict>
          <v:shape id="_x0000_s1071" type="#_x0000_t202" style="position:absolute;left:0;text-align:left;margin-left:235.9pt;margin-top:140.7pt;width:297pt;height:24pt;z-index:251693056" filled="f" stroked="f">
            <v:textbox style="mso-next-textbox:#_x0000_s1071">
              <w:txbxContent>
                <w:p w:rsidR="004F735C" w:rsidRPr="006D07BA" w:rsidRDefault="004F735C" w:rsidP="004F735C">
                  <w:pPr>
                    <w:pStyle w:val="Paragraphedeliste"/>
                    <w:jc w:val="center"/>
                    <w:rPr>
                      <w:b/>
                      <w:bCs/>
                      <w:sz w:val="18"/>
                      <w:szCs w:val="18"/>
                    </w:rPr>
                  </w:pPr>
                  <w:r w:rsidRPr="006D07BA">
                    <w:rPr>
                      <w:b/>
                      <w:bCs/>
                      <w:sz w:val="18"/>
                      <w:szCs w:val="18"/>
                    </w:rPr>
                    <w:t>Evaporation à sec</w:t>
                  </w:r>
                </w:p>
                <w:p w:rsidR="004F735C" w:rsidRPr="006D07BA" w:rsidRDefault="004F735C" w:rsidP="004F735C">
                  <w:pPr>
                    <w:jc w:val="center"/>
                    <w:rPr>
                      <w:b/>
                      <w:bCs/>
                      <w:sz w:val="18"/>
                      <w:szCs w:val="18"/>
                    </w:rPr>
                  </w:pPr>
                </w:p>
                <w:p w:rsidR="004F735C" w:rsidRPr="006D07BA" w:rsidRDefault="004F735C" w:rsidP="004F735C">
                  <w:pPr>
                    <w:jc w:val="center"/>
                    <w:rPr>
                      <w:b/>
                      <w:bCs/>
                      <w:sz w:val="18"/>
                      <w:szCs w:val="18"/>
                    </w:rPr>
                  </w:pPr>
                </w:p>
                <w:p w:rsidR="004F735C" w:rsidRPr="006D07BA" w:rsidRDefault="004F735C" w:rsidP="004F735C">
                  <w:pPr>
                    <w:jc w:val="center"/>
                    <w:rPr>
                      <w:b/>
                      <w:bCs/>
                      <w:sz w:val="18"/>
                      <w:szCs w:val="18"/>
                    </w:rPr>
                  </w:pPr>
                </w:p>
                <w:p w:rsidR="004F735C" w:rsidRPr="006D07BA" w:rsidRDefault="004F735C" w:rsidP="004F735C">
                  <w:pPr>
                    <w:pStyle w:val="Paragraphedeliste"/>
                    <w:numPr>
                      <w:ilvl w:val="0"/>
                      <w:numId w:val="22"/>
                    </w:numPr>
                    <w:jc w:val="center"/>
                    <w:rPr>
                      <w:b/>
                      <w:bCs/>
                      <w:sz w:val="18"/>
                      <w:szCs w:val="18"/>
                    </w:rPr>
                  </w:pPr>
                </w:p>
                <w:p w:rsidR="004F735C" w:rsidRPr="006D07BA" w:rsidRDefault="004F735C" w:rsidP="004F735C">
                  <w:pPr>
                    <w:jc w:val="center"/>
                    <w:rPr>
                      <w:b/>
                      <w:bCs/>
                      <w:sz w:val="18"/>
                      <w:szCs w:val="18"/>
                    </w:rPr>
                  </w:pPr>
                </w:p>
                <w:p w:rsidR="004F735C" w:rsidRPr="006D07BA" w:rsidRDefault="004F735C" w:rsidP="004F735C">
                  <w:pPr>
                    <w:jc w:val="center"/>
                    <w:rPr>
                      <w:b/>
                      <w:bCs/>
                      <w:sz w:val="18"/>
                      <w:szCs w:val="18"/>
                    </w:rPr>
                  </w:pPr>
                </w:p>
                <w:p w:rsidR="004F735C" w:rsidRPr="006D07BA" w:rsidRDefault="004F735C" w:rsidP="004F735C">
                  <w:pPr>
                    <w:jc w:val="center"/>
                    <w:rPr>
                      <w:b/>
                      <w:bCs/>
                      <w:sz w:val="18"/>
                      <w:szCs w:val="18"/>
                    </w:rPr>
                  </w:pPr>
                </w:p>
                <w:p w:rsidR="004F735C" w:rsidRPr="006D07BA" w:rsidRDefault="004F735C" w:rsidP="004F735C">
                  <w:pPr>
                    <w:jc w:val="center"/>
                    <w:rPr>
                      <w:b/>
                      <w:bCs/>
                      <w:sz w:val="18"/>
                      <w:szCs w:val="18"/>
                    </w:rPr>
                  </w:pPr>
                </w:p>
                <w:p w:rsidR="004F735C" w:rsidRPr="006D07BA" w:rsidRDefault="004F735C" w:rsidP="004F735C">
                  <w:pPr>
                    <w:jc w:val="center"/>
                    <w:rPr>
                      <w:b/>
                      <w:bCs/>
                      <w:sz w:val="18"/>
                      <w:szCs w:val="18"/>
                    </w:rPr>
                  </w:pPr>
                </w:p>
                <w:p w:rsidR="004F735C" w:rsidRPr="006D07BA" w:rsidRDefault="004F735C" w:rsidP="004F735C">
                  <w:pPr>
                    <w:jc w:val="center"/>
                    <w:rPr>
                      <w:b/>
                      <w:bCs/>
                      <w:sz w:val="18"/>
                      <w:szCs w:val="18"/>
                    </w:rPr>
                  </w:pPr>
                </w:p>
                <w:p w:rsidR="004F735C" w:rsidRPr="006D07BA" w:rsidRDefault="004F735C" w:rsidP="004F735C">
                  <w:pPr>
                    <w:jc w:val="center"/>
                    <w:rPr>
                      <w:b/>
                      <w:bCs/>
                      <w:sz w:val="18"/>
                      <w:szCs w:val="18"/>
                    </w:rPr>
                  </w:pPr>
                </w:p>
                <w:p w:rsidR="004F735C" w:rsidRPr="006D07BA" w:rsidRDefault="004F735C" w:rsidP="004F735C">
                  <w:pPr>
                    <w:jc w:val="center"/>
                    <w:rPr>
                      <w:b/>
                      <w:bCs/>
                      <w:sz w:val="18"/>
                      <w:szCs w:val="18"/>
                    </w:rPr>
                  </w:pPr>
                </w:p>
                <w:p w:rsidR="004F735C" w:rsidRPr="006D07BA" w:rsidRDefault="004F735C" w:rsidP="004F735C">
                  <w:pPr>
                    <w:jc w:val="center"/>
                    <w:rPr>
                      <w:b/>
                      <w:bCs/>
                      <w:sz w:val="18"/>
                      <w:szCs w:val="18"/>
                    </w:rPr>
                  </w:pPr>
                </w:p>
                <w:p w:rsidR="004F735C" w:rsidRPr="006D07BA" w:rsidRDefault="004F735C" w:rsidP="004F735C">
                  <w:pPr>
                    <w:jc w:val="center"/>
                    <w:rPr>
                      <w:b/>
                      <w:bCs/>
                      <w:sz w:val="18"/>
                      <w:szCs w:val="18"/>
                    </w:rPr>
                  </w:pPr>
                </w:p>
                <w:p w:rsidR="004F735C" w:rsidRPr="006D07BA" w:rsidRDefault="004F735C" w:rsidP="004F735C">
                  <w:pPr>
                    <w:pStyle w:val="Paragraphedeliste"/>
                    <w:numPr>
                      <w:ilvl w:val="0"/>
                      <w:numId w:val="22"/>
                    </w:numPr>
                    <w:jc w:val="center"/>
                    <w:rPr>
                      <w:b/>
                      <w:bCs/>
                      <w:sz w:val="18"/>
                      <w:szCs w:val="18"/>
                    </w:rPr>
                  </w:pPr>
                </w:p>
                <w:p w:rsidR="004F735C" w:rsidRPr="006D07BA" w:rsidRDefault="004F735C" w:rsidP="004F735C">
                  <w:pPr>
                    <w:jc w:val="center"/>
                    <w:rPr>
                      <w:b/>
                      <w:bCs/>
                      <w:sz w:val="18"/>
                      <w:szCs w:val="18"/>
                    </w:rPr>
                  </w:pPr>
                </w:p>
              </w:txbxContent>
            </v:textbox>
          </v:shape>
        </w:pict>
      </w:r>
      <w:r w:rsidR="004F735C">
        <w:t xml:space="preserve">                                                                     </w:t>
      </w:r>
      <w:r w:rsidR="004F735C">
        <w:rPr>
          <w:noProof/>
          <w:lang w:eastAsia="fr-FR"/>
        </w:rPr>
        <w:drawing>
          <wp:inline distT="0" distB="0" distL="0" distR="0">
            <wp:extent cx="3571875" cy="2876550"/>
            <wp:effectExtent l="0" t="0" r="0" b="0"/>
            <wp:docPr id="27" name="Diagramme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4F735C" w:rsidRDefault="004F735C" w:rsidP="004F735C">
      <w:pPr>
        <w:jc w:val="both"/>
      </w:pPr>
      <w:r>
        <w:t xml:space="preserve">                                                                            </w:t>
      </w:r>
      <w:r w:rsidR="00E31DDE">
        <w:t xml:space="preserve">           </w:t>
      </w:r>
      <w:r>
        <w:t xml:space="preserve">     Schéma d’extraction du tanin officinal</w:t>
      </w:r>
    </w:p>
    <w:p w:rsidR="004F735C" w:rsidRPr="00156C24" w:rsidRDefault="004F735C" w:rsidP="004F735C">
      <w:pPr>
        <w:jc w:val="center"/>
        <w:rPr>
          <w:sz w:val="24"/>
          <w:szCs w:val="24"/>
        </w:rPr>
      </w:pPr>
      <w:r w:rsidRPr="00622583">
        <w:rPr>
          <w:b/>
          <w:bCs/>
          <w:sz w:val="24"/>
          <w:szCs w:val="24"/>
          <w:highlight w:val="cyan"/>
          <w:u w:val="single"/>
        </w:rPr>
        <w:t>Salicaire</w:t>
      </w:r>
      <w:r w:rsidRPr="00156C24">
        <w:rPr>
          <w:sz w:val="24"/>
          <w:szCs w:val="24"/>
        </w:rPr>
        <w:t xml:space="preserve">: </w:t>
      </w:r>
      <w:r w:rsidRPr="00156C24">
        <w:rPr>
          <w:i/>
          <w:iCs/>
          <w:sz w:val="24"/>
          <w:szCs w:val="24"/>
        </w:rPr>
        <w:t>Lythrum salicaria</w:t>
      </w:r>
      <w:r w:rsidRPr="00156C24">
        <w:rPr>
          <w:sz w:val="24"/>
          <w:szCs w:val="24"/>
        </w:rPr>
        <w:t xml:space="preserve"> L. ; LYTHRACEAE</w:t>
      </w:r>
    </w:p>
    <w:p w:rsidR="004F735C" w:rsidRDefault="007E06B9" w:rsidP="00E63936">
      <w:pPr>
        <w:jc w:val="center"/>
      </w:pPr>
      <w:r>
        <w:rPr>
          <w:noProof/>
          <w:lang w:eastAsia="fr-FR"/>
        </w:rPr>
        <w:pict>
          <v:shape id="_x0000_s1074" type="#_x0000_t202" style="position:absolute;left:0;text-align:left;margin-left:118.95pt;margin-top:147.6pt;width:218.8pt;height:19.3pt;z-index:251696128" strokecolor="white [3212]">
            <v:textbox>
              <w:txbxContent>
                <w:p w:rsidR="00E63936" w:rsidRDefault="00E63936" w:rsidP="00E63936">
                  <w:pPr>
                    <w:jc w:val="center"/>
                  </w:pPr>
                  <w:r>
                    <w:t>Salicaire (plante)</w:t>
                  </w:r>
                </w:p>
              </w:txbxContent>
            </v:textbox>
          </v:shape>
        </w:pict>
      </w:r>
      <w:r w:rsidR="00E63936" w:rsidRPr="00E63936">
        <w:rPr>
          <w:noProof/>
          <w:lang w:eastAsia="fr-FR"/>
        </w:rPr>
        <w:drawing>
          <wp:inline distT="0" distB="0" distL="0" distR="0">
            <wp:extent cx="2854778" cy="2006930"/>
            <wp:effectExtent l="19050" t="0" r="2722" b="0"/>
            <wp:docPr id="29" name="Image 12" descr="salicaire"/>
            <wp:cNvGraphicFramePr/>
            <a:graphic xmlns:a="http://schemas.openxmlformats.org/drawingml/2006/main">
              <a:graphicData uri="http://schemas.openxmlformats.org/drawingml/2006/picture">
                <pic:pic xmlns:pic="http://schemas.openxmlformats.org/drawingml/2006/picture">
                  <pic:nvPicPr>
                    <pic:cNvPr id="175108" name="Picture 4" descr="salicaire"/>
                    <pic:cNvPicPr>
                      <a:picLocks noChangeAspect="1" noChangeArrowheads="1"/>
                    </pic:cNvPicPr>
                  </pic:nvPicPr>
                  <pic:blipFill>
                    <a:blip r:embed="rId38"/>
                    <a:srcRect/>
                    <a:stretch>
                      <a:fillRect/>
                    </a:stretch>
                  </pic:blipFill>
                  <pic:spPr bwMode="auto">
                    <a:xfrm>
                      <a:off x="0" y="0"/>
                      <a:ext cx="2859455" cy="2010218"/>
                    </a:xfrm>
                    <a:prstGeom prst="rect">
                      <a:avLst/>
                    </a:prstGeom>
                    <a:noFill/>
                  </pic:spPr>
                </pic:pic>
              </a:graphicData>
            </a:graphic>
          </wp:inline>
        </w:drawing>
      </w:r>
    </w:p>
    <w:p w:rsidR="004F735C" w:rsidRPr="00830850" w:rsidRDefault="004F735C" w:rsidP="004F735C">
      <w:pPr>
        <w:jc w:val="both"/>
      </w:pPr>
      <w:r>
        <w:t xml:space="preserve">Herbes  des lieux humides à </w:t>
      </w:r>
      <w:r w:rsidRPr="00830850">
        <w:t>tige velu</w:t>
      </w:r>
      <w:r>
        <w:t xml:space="preserve">e à feuilles </w:t>
      </w:r>
      <w:r w:rsidRPr="00830850">
        <w:t>étroites</w:t>
      </w:r>
      <w:r>
        <w:t xml:space="preserve"> et opposées, possédant de belles inflorescences de couleur bleu</w:t>
      </w:r>
      <w:r w:rsidR="00622583">
        <w:t>e</w:t>
      </w:r>
      <w:r>
        <w:t xml:space="preserve"> violacé</w:t>
      </w:r>
      <w:r w:rsidR="00622583">
        <w:t>e</w:t>
      </w:r>
      <w:r>
        <w:t>.</w:t>
      </w:r>
    </w:p>
    <w:p w:rsidR="004F735C" w:rsidRPr="00A17944" w:rsidRDefault="004F735C" w:rsidP="004F735C">
      <w:pPr>
        <w:jc w:val="both"/>
      </w:pPr>
      <w:r>
        <w:t xml:space="preserve">La drogue est représentée par les sommités fleuries contenant des anthocyanosides, des hétérosides de flavones et surtout </w:t>
      </w:r>
      <w:r w:rsidRPr="001F4322">
        <w:rPr>
          <w:b/>
          <w:bCs/>
        </w:rPr>
        <w:t>10%</w:t>
      </w:r>
      <w:r>
        <w:t xml:space="preserve"> de tanins ellagiques.</w:t>
      </w:r>
    </w:p>
    <w:p w:rsidR="004F735C" w:rsidRPr="00755331" w:rsidRDefault="004F735C" w:rsidP="004F735C">
      <w:pPr>
        <w:jc w:val="both"/>
      </w:pPr>
      <w:r>
        <w:t xml:space="preserve">La drogue est employée en décocté et extrait fluide </w:t>
      </w:r>
      <w:r w:rsidRPr="001F4322">
        <w:t>comme antidiarrhéiques chez le nourrisson ou en médecine vétérinaire</w:t>
      </w:r>
      <w:r w:rsidR="000D4F2C">
        <w:t xml:space="preserve"> et </w:t>
      </w:r>
      <w:r w:rsidRPr="001F4322">
        <w:t>comme cicatrisante dans les ulcère</w:t>
      </w:r>
      <w:r>
        <w:t>s</w:t>
      </w:r>
      <w:r w:rsidRPr="001F4322">
        <w:t xml:space="preserve"> variqueux.</w:t>
      </w:r>
      <w:r>
        <w:t xml:space="preserve"> Exemple de spécialités pharmaceutiques : </w:t>
      </w:r>
      <w:r w:rsidRPr="001F4322">
        <w:rPr>
          <w:b/>
          <w:bCs/>
        </w:rPr>
        <w:t>ELUSANES</w:t>
      </w:r>
      <w:r w:rsidRPr="001F4322">
        <w:t xml:space="preserve"> </w:t>
      </w:r>
      <w:r w:rsidRPr="001F4322">
        <w:rPr>
          <w:b/>
          <w:bCs/>
        </w:rPr>
        <w:t>SALICAIRE</w:t>
      </w:r>
      <w:r>
        <w:t>®</w:t>
      </w:r>
      <w:r w:rsidRPr="001F4322">
        <w:t xml:space="preserve"> gél, </w:t>
      </w:r>
      <w:r w:rsidRPr="001F4322">
        <w:rPr>
          <w:b/>
          <w:bCs/>
        </w:rPr>
        <w:t>SALICARINE</w:t>
      </w:r>
      <w:r>
        <w:t>®</w:t>
      </w:r>
      <w:r w:rsidRPr="001F4322">
        <w:t xml:space="preserve"> sol buv.</w:t>
      </w:r>
    </w:p>
    <w:p w:rsidR="00BF66C1" w:rsidRDefault="00BF66C1" w:rsidP="0096016D">
      <w:pPr>
        <w:jc w:val="both"/>
        <w:rPr>
          <w:u w:val="single"/>
        </w:rPr>
      </w:pPr>
    </w:p>
    <w:p w:rsidR="00BF66C1" w:rsidRDefault="00BF66C1" w:rsidP="0096016D">
      <w:pPr>
        <w:jc w:val="both"/>
        <w:rPr>
          <w:u w:val="single"/>
        </w:rPr>
      </w:pPr>
    </w:p>
    <w:p w:rsidR="00BF66C1" w:rsidRDefault="00BF66C1" w:rsidP="0096016D">
      <w:pPr>
        <w:jc w:val="both"/>
        <w:rPr>
          <w:u w:val="single"/>
        </w:rPr>
      </w:pPr>
    </w:p>
    <w:p w:rsidR="00BF66C1" w:rsidRDefault="00BF66C1" w:rsidP="0096016D">
      <w:pPr>
        <w:jc w:val="both"/>
        <w:rPr>
          <w:u w:val="single"/>
        </w:rPr>
      </w:pPr>
    </w:p>
    <w:p w:rsidR="0096016D" w:rsidRPr="00A057B2" w:rsidRDefault="0096016D" w:rsidP="0096016D">
      <w:pPr>
        <w:jc w:val="both"/>
        <w:rPr>
          <w:b/>
          <w:bCs/>
          <w:u w:val="single"/>
        </w:rPr>
      </w:pPr>
      <w:r w:rsidRPr="00A057B2">
        <w:rPr>
          <w:b/>
          <w:bCs/>
          <w:u w:val="single"/>
        </w:rPr>
        <w:lastRenderedPageBreak/>
        <w:t>B) Drogu</w:t>
      </w:r>
      <w:r w:rsidR="004F735C" w:rsidRPr="00A057B2">
        <w:rPr>
          <w:b/>
          <w:bCs/>
          <w:u w:val="single"/>
        </w:rPr>
        <w:t xml:space="preserve">es à </w:t>
      </w:r>
      <w:r w:rsidRPr="00A057B2">
        <w:rPr>
          <w:b/>
          <w:bCs/>
          <w:u w:val="single"/>
        </w:rPr>
        <w:t>tanins</w:t>
      </w:r>
      <w:r w:rsidR="004F735C" w:rsidRPr="00A057B2">
        <w:rPr>
          <w:b/>
          <w:bCs/>
          <w:u w:val="single"/>
        </w:rPr>
        <w:t xml:space="preserve"> condensés</w:t>
      </w:r>
      <w:r w:rsidRPr="00A057B2">
        <w:rPr>
          <w:b/>
          <w:bCs/>
          <w:u w:val="single"/>
        </w:rPr>
        <w:t> :</w:t>
      </w:r>
    </w:p>
    <w:p w:rsidR="001C47E1" w:rsidRPr="001C47E1" w:rsidRDefault="001C47E1" w:rsidP="001C47E1">
      <w:pPr>
        <w:spacing w:after="0"/>
        <w:jc w:val="center"/>
      </w:pPr>
      <w:r w:rsidRPr="003F5C84">
        <w:rPr>
          <w:b/>
          <w:bCs/>
          <w:highlight w:val="cyan"/>
          <w:u w:val="single"/>
        </w:rPr>
        <w:t>Pin maritime</w:t>
      </w:r>
      <w:r w:rsidRPr="001C47E1">
        <w:t xml:space="preserve">: </w:t>
      </w:r>
      <w:r w:rsidRPr="001C47E1">
        <w:rPr>
          <w:i/>
          <w:iCs/>
        </w:rPr>
        <w:t xml:space="preserve">Pinus maritima </w:t>
      </w:r>
      <w:r w:rsidRPr="001C47E1">
        <w:t>L</w:t>
      </w:r>
      <w:r>
        <w:t>. </w:t>
      </w:r>
      <w:r w:rsidR="00AF1EF2">
        <w:t>;</w:t>
      </w:r>
      <w:r w:rsidR="00AF1EF2" w:rsidRPr="001C47E1">
        <w:rPr>
          <w:i/>
          <w:iCs/>
        </w:rPr>
        <w:t xml:space="preserve"> </w:t>
      </w:r>
      <w:r w:rsidR="00AF1EF2" w:rsidRPr="001C47E1">
        <w:t>PINACEAE</w:t>
      </w:r>
    </w:p>
    <w:p w:rsidR="00AF1EF2" w:rsidRDefault="00AF1EF2" w:rsidP="00423839">
      <w:pPr>
        <w:spacing w:after="0"/>
        <w:jc w:val="center"/>
      </w:pPr>
      <w:r w:rsidRPr="00AF1EF2">
        <w:rPr>
          <w:noProof/>
          <w:lang w:eastAsia="fr-FR"/>
        </w:rPr>
        <w:drawing>
          <wp:inline distT="0" distB="0" distL="0" distR="0">
            <wp:extent cx="2543175" cy="1438275"/>
            <wp:effectExtent l="19050" t="0" r="9525" b="0"/>
            <wp:docPr id="21" name="Image 7" descr="Le pin maritime (JPG)"/>
            <wp:cNvGraphicFramePr/>
            <a:graphic xmlns:a="http://schemas.openxmlformats.org/drawingml/2006/main">
              <a:graphicData uri="http://schemas.openxmlformats.org/drawingml/2006/picture">
                <pic:pic xmlns:pic="http://schemas.openxmlformats.org/drawingml/2006/picture">
                  <pic:nvPicPr>
                    <pic:cNvPr id="58370" name="Picture 2" descr="Le pin maritime (JPG)"/>
                    <pic:cNvPicPr>
                      <a:picLocks noChangeAspect="1" noChangeArrowheads="1"/>
                    </pic:cNvPicPr>
                  </pic:nvPicPr>
                  <pic:blipFill>
                    <a:blip r:embed="rId39"/>
                    <a:srcRect/>
                    <a:stretch>
                      <a:fillRect/>
                    </a:stretch>
                  </pic:blipFill>
                  <pic:spPr bwMode="auto">
                    <a:xfrm>
                      <a:off x="0" y="0"/>
                      <a:ext cx="2543175" cy="1438275"/>
                    </a:xfrm>
                    <a:prstGeom prst="rect">
                      <a:avLst/>
                    </a:prstGeom>
                    <a:noFill/>
                    <a:ln w="9525">
                      <a:noFill/>
                      <a:miter lim="800000"/>
                      <a:headEnd/>
                      <a:tailEnd/>
                    </a:ln>
                  </pic:spPr>
                </pic:pic>
              </a:graphicData>
            </a:graphic>
          </wp:inline>
        </w:drawing>
      </w:r>
      <w:r w:rsidR="00423839" w:rsidRPr="00423839">
        <w:t xml:space="preserve"> </w:t>
      </w:r>
    </w:p>
    <w:p w:rsidR="001C47E1" w:rsidRPr="001C47E1" w:rsidRDefault="001C47E1" w:rsidP="00AF1EF2">
      <w:pPr>
        <w:spacing w:after="0"/>
        <w:jc w:val="both"/>
      </w:pPr>
      <w:r w:rsidRPr="001C47E1">
        <w:t xml:space="preserve">L’écorce du pin est une bonne matière première  pour l’obtention </w:t>
      </w:r>
      <w:r w:rsidRPr="007165EF">
        <w:rPr>
          <w:b/>
          <w:bCs/>
        </w:rPr>
        <w:t>d’</w:t>
      </w:r>
      <w:r w:rsidR="00445DA9" w:rsidRPr="007165EF">
        <w:rPr>
          <w:b/>
          <w:bCs/>
        </w:rPr>
        <w:t>oligomères</w:t>
      </w:r>
      <w:r w:rsidRPr="001C47E1">
        <w:t xml:space="preserve"> </w:t>
      </w:r>
      <w:r w:rsidRPr="007165EF">
        <w:rPr>
          <w:b/>
          <w:bCs/>
        </w:rPr>
        <w:t>proanthocyanidoliques</w:t>
      </w:r>
      <w:r w:rsidRPr="001C47E1">
        <w:t xml:space="preserve"> (</w:t>
      </w:r>
      <w:r w:rsidR="00445DA9" w:rsidRPr="001C47E1">
        <w:t>dimères</w:t>
      </w:r>
      <w:r w:rsidR="004E2AD1">
        <w:t xml:space="preserve"> B-1 et </w:t>
      </w:r>
      <w:r w:rsidRPr="001C47E1">
        <w:t xml:space="preserve">B-4) à une teneur qui peut atteindre </w:t>
      </w:r>
      <w:r w:rsidRPr="001C47E1">
        <w:rPr>
          <w:b/>
          <w:bCs/>
        </w:rPr>
        <w:t>5%.</w:t>
      </w:r>
    </w:p>
    <w:p w:rsidR="001C47E1" w:rsidRPr="001C47E1" w:rsidRDefault="001C47E1" w:rsidP="001C47E1">
      <w:pPr>
        <w:spacing w:after="0"/>
        <w:jc w:val="both"/>
      </w:pPr>
      <w:r w:rsidRPr="001C47E1">
        <w:t>Les</w:t>
      </w:r>
      <w:r>
        <w:t xml:space="preserve"> </w:t>
      </w:r>
      <w:r w:rsidRPr="001C47E1">
        <w:t xml:space="preserve"> proanthocyanidols  du pin sont proposés dans le traitement des symptômes de l’insuffisance veino-lymphatique, on le rencontre dans quelques spécialités telle que: </w:t>
      </w:r>
      <w:r w:rsidRPr="001C47E1">
        <w:rPr>
          <w:b/>
          <w:bCs/>
        </w:rPr>
        <w:t>Reservit</w:t>
      </w:r>
      <w:r w:rsidRPr="001C47E1">
        <w:t xml:space="preserve">*, </w:t>
      </w:r>
      <w:r w:rsidRPr="001C47E1">
        <w:rPr>
          <w:b/>
          <w:bCs/>
        </w:rPr>
        <w:t>Flavan</w:t>
      </w:r>
      <w:r w:rsidRPr="001C47E1">
        <w:t xml:space="preserve">* </w:t>
      </w:r>
    </w:p>
    <w:p w:rsidR="00AF1EF2" w:rsidRDefault="00423839" w:rsidP="00423839">
      <w:pPr>
        <w:jc w:val="center"/>
        <w:rPr>
          <w:u w:val="single"/>
        </w:rPr>
      </w:pPr>
      <w:r>
        <w:object w:dxaOrig="4380" w:dyaOrig="3360">
          <v:shape id="_x0000_i1028" type="#_x0000_t75" style="width:126pt;height:96.75pt" o:ole="">
            <v:imagedata r:id="rId40" o:title=""/>
          </v:shape>
          <o:OLEObject Type="Embed" ProgID="ISISServer" ShapeID="_x0000_i1028" DrawAspect="Content" ObjectID="_1485780869" r:id="rId41"/>
        </w:object>
      </w:r>
      <w:r>
        <w:t xml:space="preserve">              </w:t>
      </w:r>
      <w:r>
        <w:object w:dxaOrig="4380" w:dyaOrig="3300">
          <v:shape id="_x0000_i1029" type="#_x0000_t75" style="width:123pt;height:93pt" o:ole="">
            <v:imagedata r:id="rId42" o:title=""/>
          </v:shape>
          <o:OLEObject Type="Embed" ProgID="ISISServer" ShapeID="_x0000_i1029" DrawAspect="Content" ObjectID="_1485780870" r:id="rId43"/>
        </w:object>
      </w:r>
    </w:p>
    <w:p w:rsidR="00AF1EF2" w:rsidRPr="00AF1EF2" w:rsidRDefault="00AF1EF2" w:rsidP="00AF1EF2">
      <w:pPr>
        <w:jc w:val="center"/>
      </w:pPr>
      <w:r w:rsidRPr="00BF66C1">
        <w:rPr>
          <w:b/>
          <w:bCs/>
          <w:highlight w:val="cyan"/>
          <w:u w:val="single"/>
        </w:rPr>
        <w:t>Acacia à cachou</w:t>
      </w:r>
      <w:r w:rsidRPr="00445DA9">
        <w:rPr>
          <w:b/>
          <w:bCs/>
          <w:u w:val="single"/>
        </w:rPr>
        <w:t>:</w:t>
      </w:r>
      <w:r w:rsidRPr="00AF1EF2">
        <w:t xml:space="preserve"> </w:t>
      </w:r>
      <w:r w:rsidRPr="00AF1EF2">
        <w:rPr>
          <w:i/>
          <w:iCs/>
        </w:rPr>
        <w:t xml:space="preserve">Acacia catechu </w:t>
      </w:r>
      <w:r w:rsidRPr="00AF1EF2">
        <w:t>Willd</w:t>
      </w:r>
      <w:r>
        <w:t>. ;</w:t>
      </w:r>
      <w:r w:rsidRPr="00AF1EF2">
        <w:t xml:space="preserve"> MIMOSACEAE</w:t>
      </w:r>
    </w:p>
    <w:p w:rsidR="0073031D" w:rsidRDefault="0073031D" w:rsidP="0073031D">
      <w:pPr>
        <w:jc w:val="center"/>
        <w:rPr>
          <w:b/>
          <w:bCs/>
        </w:rPr>
      </w:pPr>
      <w:r w:rsidRPr="0073031D">
        <w:rPr>
          <w:b/>
          <w:bCs/>
          <w:noProof/>
          <w:lang w:eastAsia="fr-FR"/>
        </w:rPr>
        <w:drawing>
          <wp:inline distT="0" distB="0" distL="0" distR="0">
            <wp:extent cx="1619250" cy="1733550"/>
            <wp:effectExtent l="19050" t="0" r="0" b="0"/>
            <wp:docPr id="22" name="Image 8" descr="20090317_115523"/>
            <wp:cNvGraphicFramePr/>
            <a:graphic xmlns:a="http://schemas.openxmlformats.org/drawingml/2006/main">
              <a:graphicData uri="http://schemas.openxmlformats.org/drawingml/2006/picture">
                <pic:pic xmlns:pic="http://schemas.openxmlformats.org/drawingml/2006/picture">
                  <pic:nvPicPr>
                    <pic:cNvPr id="60418" name="Picture 2" descr="20090317_115523"/>
                    <pic:cNvPicPr>
                      <a:picLocks noChangeAspect="1" noChangeArrowheads="1"/>
                    </pic:cNvPicPr>
                  </pic:nvPicPr>
                  <pic:blipFill>
                    <a:blip r:embed="rId44"/>
                    <a:srcRect/>
                    <a:stretch>
                      <a:fillRect/>
                    </a:stretch>
                  </pic:blipFill>
                  <pic:spPr bwMode="auto">
                    <a:xfrm>
                      <a:off x="0" y="0"/>
                      <a:ext cx="1619250" cy="1733550"/>
                    </a:xfrm>
                    <a:prstGeom prst="rect">
                      <a:avLst/>
                    </a:prstGeom>
                    <a:noFill/>
                    <a:ln w="9525">
                      <a:noFill/>
                      <a:miter lim="800000"/>
                      <a:headEnd/>
                      <a:tailEnd/>
                    </a:ln>
                  </pic:spPr>
                </pic:pic>
              </a:graphicData>
            </a:graphic>
          </wp:inline>
        </w:drawing>
      </w:r>
    </w:p>
    <w:p w:rsidR="009F671B" w:rsidRPr="009F671B" w:rsidRDefault="009F671B" w:rsidP="0073031D">
      <w:pPr>
        <w:jc w:val="center"/>
      </w:pPr>
      <w:r w:rsidRPr="009F671B">
        <w:t>Acacia à cachou (plante)</w:t>
      </w:r>
    </w:p>
    <w:p w:rsidR="00AF1EF2" w:rsidRPr="00AF1EF2" w:rsidRDefault="00A00980" w:rsidP="00231ED1">
      <w:pPr>
        <w:spacing w:after="0"/>
        <w:jc w:val="both"/>
      </w:pPr>
      <w:r w:rsidRPr="00A00980">
        <w:rPr>
          <w:b/>
          <w:bCs/>
        </w:rPr>
        <w:t>La plante</w:t>
      </w:r>
      <w:r>
        <w:t xml:space="preserve"> : </w:t>
      </w:r>
      <w:r w:rsidR="00AF1EF2" w:rsidRPr="00AF1EF2">
        <w:t>L’acacia est un arbre d’Indo-Mala</w:t>
      </w:r>
      <w:r w:rsidR="00AF1EF2">
        <w:t>isie de taille moyenne (10 à 12m</w:t>
      </w:r>
      <w:r w:rsidR="00AF1EF2" w:rsidRPr="00AF1EF2">
        <w:t>) à feuilles alternes composées, à fleurs jaunes pâles groupées en épis le fruit est une gousse.</w:t>
      </w:r>
    </w:p>
    <w:p w:rsidR="00AF1EF2" w:rsidRDefault="00A00980" w:rsidP="00231ED1">
      <w:pPr>
        <w:spacing w:after="0"/>
        <w:jc w:val="both"/>
      </w:pPr>
      <w:r w:rsidRPr="00A00980">
        <w:rPr>
          <w:b/>
          <w:bCs/>
        </w:rPr>
        <w:t>La drogue</w:t>
      </w:r>
      <w:r w:rsidRPr="00A00980">
        <w:t> : le cachou</w:t>
      </w:r>
      <w:r w:rsidR="00AF1EF2" w:rsidRPr="00A00980">
        <w:t xml:space="preserve"> </w:t>
      </w:r>
      <w:r>
        <w:t xml:space="preserve">est </w:t>
      </w:r>
      <w:r w:rsidR="00445DA9">
        <w:t xml:space="preserve">un </w:t>
      </w:r>
      <w:r w:rsidRPr="00A00980">
        <w:t>extrait aqueux du bois, concentré par ébullition</w:t>
      </w:r>
      <w:r>
        <w:t>. C’est une masse dure</w:t>
      </w:r>
      <w:r w:rsidR="00445DA9">
        <w:t>, compacte</w:t>
      </w:r>
      <w:r w:rsidR="00AF1EF2" w:rsidRPr="00AF1EF2">
        <w:t>, brun noirâtre à l’extérieur, brun rougeâtre à l’intéri</w:t>
      </w:r>
      <w:r>
        <w:t xml:space="preserve">eur à saveur </w:t>
      </w:r>
      <w:r w:rsidR="00AF1EF2" w:rsidRPr="00AF1EF2">
        <w:t>très astringent</w:t>
      </w:r>
      <w:r w:rsidR="00445DA9">
        <w:t>e</w:t>
      </w:r>
      <w:r w:rsidR="00AF1EF2" w:rsidRPr="00AF1EF2">
        <w:t xml:space="preserve">. </w:t>
      </w:r>
    </w:p>
    <w:p w:rsidR="00A00980" w:rsidRPr="00A00980" w:rsidRDefault="00A00980" w:rsidP="00231ED1">
      <w:pPr>
        <w:spacing w:after="0"/>
        <w:jc w:val="both"/>
      </w:pPr>
      <w:r w:rsidRPr="00A00980">
        <w:rPr>
          <w:b/>
          <w:bCs/>
        </w:rPr>
        <w:t xml:space="preserve">Composition chimique: </w:t>
      </w:r>
      <w:r w:rsidRPr="00A00980">
        <w:t xml:space="preserve">Le cachou renferme </w:t>
      </w:r>
      <w:r w:rsidRPr="00A00980">
        <w:rPr>
          <w:b/>
          <w:bCs/>
        </w:rPr>
        <w:t xml:space="preserve">2 à 10% </w:t>
      </w:r>
      <w:r w:rsidRPr="00A00980">
        <w:t xml:space="preserve">de </w:t>
      </w:r>
      <w:r w:rsidRPr="007165EF">
        <w:rPr>
          <w:b/>
          <w:bCs/>
        </w:rPr>
        <w:t>catéchols</w:t>
      </w:r>
      <w:r w:rsidRPr="00A00980">
        <w:t xml:space="preserve"> et de </w:t>
      </w:r>
      <w:r w:rsidRPr="00A00980">
        <w:rPr>
          <w:b/>
          <w:bCs/>
        </w:rPr>
        <w:t xml:space="preserve">25 à 35% </w:t>
      </w:r>
      <w:r w:rsidRPr="00A00980">
        <w:t xml:space="preserve">de </w:t>
      </w:r>
      <w:r w:rsidRPr="007165EF">
        <w:rPr>
          <w:b/>
          <w:bCs/>
        </w:rPr>
        <w:t>tanins</w:t>
      </w:r>
      <w:r w:rsidRPr="00A00980">
        <w:t xml:space="preserve"> </w:t>
      </w:r>
      <w:r w:rsidRPr="007165EF">
        <w:rPr>
          <w:b/>
          <w:bCs/>
        </w:rPr>
        <w:t>condensés</w:t>
      </w:r>
      <w:r w:rsidRPr="00A00980">
        <w:t xml:space="preserve"> (acide cachoutannique)</w:t>
      </w:r>
    </w:p>
    <w:p w:rsidR="00C81352" w:rsidRPr="00A50976" w:rsidRDefault="00A00980" w:rsidP="00A50976">
      <w:pPr>
        <w:spacing w:after="0"/>
        <w:jc w:val="both"/>
      </w:pPr>
      <w:r w:rsidRPr="00A00980">
        <w:rPr>
          <w:b/>
          <w:bCs/>
        </w:rPr>
        <w:t>Emplois :</w:t>
      </w:r>
      <w:r w:rsidRPr="00A00980">
        <w:t xml:space="preserve"> </w:t>
      </w:r>
      <w:r w:rsidR="007165EF">
        <w:t>en usage interne pour son  astringence</w:t>
      </w:r>
      <w:r w:rsidR="007165EF" w:rsidRPr="007165EF">
        <w:t xml:space="preserve"> (poudre, teinture) comme antidiarrhéique </w:t>
      </w:r>
      <w:r w:rsidR="007165EF">
        <w:t>et en usage externe (</w:t>
      </w:r>
      <w:r w:rsidR="007165EF" w:rsidRPr="007165EF">
        <w:t>poudre, dentifrice, tablettes</w:t>
      </w:r>
      <w:r w:rsidR="007165EF">
        <w:t>)</w:t>
      </w:r>
      <w:r w:rsidR="007165EF" w:rsidRPr="007165EF">
        <w:t xml:space="preserve"> comme masticatoire contre la fétidité de l’haleine.</w:t>
      </w:r>
      <w:r w:rsidR="007165EF">
        <w:t xml:space="preserve"> </w:t>
      </w:r>
      <w:r w:rsidR="007165EF" w:rsidRPr="007165EF">
        <w:t>La présence de catéchols leur confère des propriétés vitaminique</w:t>
      </w:r>
      <w:r w:rsidR="007165EF">
        <w:t>s</w:t>
      </w:r>
      <w:r w:rsidR="007165EF" w:rsidRPr="007165EF">
        <w:t xml:space="preserve"> P. </w:t>
      </w:r>
      <w:r w:rsidR="00231ED1">
        <w:t xml:space="preserve">spécialité à base de cachou : </w:t>
      </w:r>
      <w:r w:rsidR="00231ED1" w:rsidRPr="00231ED1">
        <w:rPr>
          <w:b/>
          <w:bCs/>
        </w:rPr>
        <w:t xml:space="preserve">LIXIR BONJEAN® </w:t>
      </w:r>
      <w:r w:rsidR="00231ED1">
        <w:t>sol buv</w:t>
      </w:r>
    </w:p>
    <w:p w:rsidR="00231ED1" w:rsidRDefault="007165EF" w:rsidP="00A50976">
      <w:pPr>
        <w:jc w:val="center"/>
      </w:pPr>
      <w:r w:rsidRPr="007165EF">
        <w:rPr>
          <w:u w:val="single"/>
        </w:rPr>
        <w:lastRenderedPageBreak/>
        <w:t>Autres sources de tanins catéchiques</w:t>
      </w:r>
      <w:r>
        <w:t>:</w:t>
      </w:r>
    </w:p>
    <w:p w:rsidR="00BF66C1" w:rsidRPr="00BF66C1" w:rsidRDefault="00BF66C1" w:rsidP="00BF66C1">
      <w:pPr>
        <w:spacing w:after="0"/>
        <w:jc w:val="center"/>
      </w:pPr>
      <w:r w:rsidRPr="00BF66C1">
        <w:rPr>
          <w:b/>
          <w:bCs/>
          <w:u w:val="single"/>
        </w:rPr>
        <w:t>L’aubépine</w:t>
      </w:r>
      <w:r w:rsidRPr="00BF66C1">
        <w:t xml:space="preserve">: </w:t>
      </w:r>
      <w:r w:rsidRPr="00BF66C1">
        <w:rPr>
          <w:i/>
          <w:iCs/>
        </w:rPr>
        <w:t xml:space="preserve">Crataegus monogyna </w:t>
      </w:r>
      <w:r w:rsidRPr="00BF66C1">
        <w:t>Jacq</w:t>
      </w:r>
      <w:r w:rsidRPr="00BF66C1">
        <w:rPr>
          <w:i/>
          <w:iCs/>
        </w:rPr>
        <w:t xml:space="preserve">, </w:t>
      </w:r>
      <w:r w:rsidRPr="00BF66C1">
        <w:t>Rosaceae</w:t>
      </w:r>
    </w:p>
    <w:p w:rsidR="00BF66C1" w:rsidRDefault="00BF66C1" w:rsidP="00BF66C1">
      <w:pPr>
        <w:spacing w:after="0"/>
        <w:jc w:val="center"/>
      </w:pPr>
    </w:p>
    <w:p w:rsidR="00BF66C1" w:rsidRDefault="00BF66C1" w:rsidP="00BF66C1">
      <w:pPr>
        <w:spacing w:after="0"/>
        <w:jc w:val="center"/>
      </w:pPr>
      <w:r>
        <w:rPr>
          <w:noProof/>
          <w:lang w:eastAsia="fr-FR"/>
        </w:rPr>
        <w:pict>
          <v:shape id="_x0000_s1098" type="#_x0000_t202" style="position:absolute;left:0;text-align:left;margin-left:14.65pt;margin-top:8.7pt;width:293.25pt;height:213.75pt;z-index:251708416" stroked="f">
            <v:textbox>
              <w:txbxContent>
                <w:p w:rsidR="00BF66C1" w:rsidRPr="00BF66C1" w:rsidRDefault="00BF66C1" w:rsidP="00BF66C1">
                  <w:pPr>
                    <w:spacing w:after="0"/>
                    <w:jc w:val="both"/>
                  </w:pPr>
                  <w:r w:rsidRPr="00BF66C1">
                    <w:rPr>
                      <w:b/>
                      <w:bCs/>
                    </w:rPr>
                    <w:t>Plante</w:t>
                  </w:r>
                  <w:r w:rsidRPr="00BF66C1">
                    <w:t xml:space="preserve">: arbuste épineux commun dans presque toute l’Europe, à feuilles lobées, à fleurs groupées en corymbes de couleurs blanches, le fruit </w:t>
                  </w:r>
                  <w:r>
                    <w:t>ovoide rouge et à un seul noyau</w:t>
                  </w:r>
                  <w:r w:rsidRPr="00BF66C1">
                    <w:t xml:space="preserve"> </w:t>
                  </w:r>
                </w:p>
                <w:p w:rsidR="00BF66C1" w:rsidRPr="00BF66C1" w:rsidRDefault="00BF66C1" w:rsidP="00BF66C1">
                  <w:pPr>
                    <w:spacing w:after="0"/>
                    <w:jc w:val="both"/>
                  </w:pPr>
                  <w:r w:rsidRPr="00BF66C1">
                    <w:rPr>
                      <w:b/>
                      <w:bCs/>
                    </w:rPr>
                    <w:t>Drogues</w:t>
                  </w:r>
                  <w:r w:rsidRPr="00BF66C1">
                    <w:t>: feuilles, fleurs, fruits (Ph Eup 6</w:t>
                  </w:r>
                  <w:r w:rsidRPr="00BF66C1">
                    <w:rPr>
                      <w:vertAlign w:val="superscript"/>
                    </w:rPr>
                    <w:t>ème</w:t>
                  </w:r>
                  <w:r w:rsidRPr="00BF66C1">
                    <w:t xml:space="preserve"> ed)</w:t>
                  </w:r>
                </w:p>
                <w:p w:rsidR="00BF66C1" w:rsidRPr="00BF66C1" w:rsidRDefault="00BF66C1" w:rsidP="00BF66C1">
                  <w:pPr>
                    <w:spacing w:after="0"/>
                    <w:jc w:val="both"/>
                  </w:pPr>
                  <w:r w:rsidRPr="00BF66C1">
                    <w:rPr>
                      <w:b/>
                      <w:bCs/>
                    </w:rPr>
                    <w:t>Composition chimique</w:t>
                  </w:r>
                  <w:r w:rsidRPr="00BF66C1">
                    <w:t xml:space="preserve">: renferment des traces HE, des acides phénols, des flavonoides, des proanthocyanidols ( 2 à 3%) </w:t>
                  </w:r>
                </w:p>
                <w:p w:rsidR="00BF66C1" w:rsidRPr="00BF66C1" w:rsidRDefault="00BF66C1" w:rsidP="00BF66C1">
                  <w:pPr>
                    <w:spacing w:after="0"/>
                    <w:jc w:val="both"/>
                    <w:rPr>
                      <w:b/>
                      <w:bCs/>
                    </w:rPr>
                  </w:pPr>
                  <w:r w:rsidRPr="00BF66C1">
                    <w:rPr>
                      <w:b/>
                      <w:bCs/>
                    </w:rPr>
                    <w:t>Propriétés pharmacologiques et Emploi:</w:t>
                  </w:r>
                  <w:r>
                    <w:rPr>
                      <w:b/>
                      <w:bCs/>
                    </w:rPr>
                    <w:t xml:space="preserve"> </w:t>
                  </w:r>
                  <w:r w:rsidRPr="00BF66C1">
                    <w:t>L’aubépine est réputée active sur le myocarde.</w:t>
                  </w:r>
                </w:p>
                <w:p w:rsidR="00BF66C1" w:rsidRPr="00BF66C1" w:rsidRDefault="00BF66C1" w:rsidP="00BF66C1">
                  <w:pPr>
                    <w:spacing w:after="0"/>
                    <w:jc w:val="both"/>
                  </w:pPr>
                  <w:r w:rsidRPr="00BF66C1">
                    <w:t xml:space="preserve">Les sommités fleuris d’aubépine (poudre, extrait, teinture…)  sont employées en cas de troubles cardiaques, nervosités avec palpitations chez l’adulte et l’enfant notamment an cas de troubles du sommeil, elle est employée seule ou associée à d’autres plantes (passiflore et valériane…)  </w:t>
                  </w:r>
                </w:p>
                <w:p w:rsidR="00BF66C1" w:rsidRDefault="00BF66C1"/>
              </w:txbxContent>
            </v:textbox>
          </v:shape>
        </w:pict>
      </w:r>
      <w:r>
        <w:rPr>
          <w:b/>
          <w:bCs/>
          <w:noProof/>
          <w:u w:val="single"/>
          <w:lang w:eastAsia="fr-FR"/>
        </w:rPr>
        <w:pict>
          <v:shape id="_x0000_s1095" type="#_x0000_t202" style="position:absolute;left:0;text-align:left;margin-left:316.9pt;margin-top:3.45pt;width:168.75pt;height:214.5pt;z-index:251705344">
            <v:textbox>
              <w:txbxContent>
                <w:p w:rsidR="00BF66C1" w:rsidRDefault="00BF66C1">
                  <w:r w:rsidRPr="00BF66C1">
                    <w:drawing>
                      <wp:inline distT="0" distB="0" distL="0" distR="0">
                        <wp:extent cx="1952625" cy="2600325"/>
                        <wp:effectExtent l="19050" t="0" r="9525" b="0"/>
                        <wp:docPr id="9" name="Image 1" descr="http://fr.academic.ru/pictures/frwiki/67/Crataegus_monogyna_hagtorn.jpg"/>
                        <wp:cNvGraphicFramePr/>
                        <a:graphic xmlns:a="http://schemas.openxmlformats.org/drawingml/2006/main">
                          <a:graphicData uri="http://schemas.openxmlformats.org/drawingml/2006/picture">
                            <pic:pic xmlns:pic="http://schemas.openxmlformats.org/drawingml/2006/picture">
                              <pic:nvPicPr>
                                <pic:cNvPr id="99330" name="Picture 2" descr="http://fr.academic.ru/pictures/frwiki/67/Crataegus_monogyna_hagtorn.jpg"/>
                                <pic:cNvPicPr>
                                  <a:picLocks noChangeAspect="1" noChangeArrowheads="1"/>
                                </pic:cNvPicPr>
                              </pic:nvPicPr>
                              <pic:blipFill>
                                <a:blip r:embed="rId45"/>
                                <a:srcRect/>
                                <a:stretch>
                                  <a:fillRect/>
                                </a:stretch>
                              </pic:blipFill>
                              <pic:spPr bwMode="auto">
                                <a:xfrm>
                                  <a:off x="0" y="0"/>
                                  <a:ext cx="1952625" cy="2600325"/>
                                </a:xfrm>
                                <a:prstGeom prst="rect">
                                  <a:avLst/>
                                </a:prstGeom>
                                <a:noFill/>
                              </pic:spPr>
                            </pic:pic>
                          </a:graphicData>
                        </a:graphic>
                      </wp:inline>
                    </w:drawing>
                  </w:r>
                </w:p>
              </w:txbxContent>
            </v:textbox>
          </v:shape>
        </w:pict>
      </w:r>
    </w:p>
    <w:p w:rsidR="00BF66C1" w:rsidRDefault="00BF66C1" w:rsidP="00BF66C1">
      <w:pPr>
        <w:spacing w:after="0"/>
        <w:jc w:val="center"/>
      </w:pPr>
    </w:p>
    <w:p w:rsidR="00BF66C1" w:rsidRDefault="00BF66C1" w:rsidP="00BF66C1">
      <w:pPr>
        <w:spacing w:after="0"/>
        <w:jc w:val="center"/>
      </w:pPr>
    </w:p>
    <w:p w:rsidR="00BF66C1" w:rsidRDefault="00BF66C1" w:rsidP="00BF66C1">
      <w:pPr>
        <w:spacing w:after="0"/>
        <w:jc w:val="center"/>
      </w:pPr>
    </w:p>
    <w:p w:rsidR="00BF66C1" w:rsidRDefault="00BF66C1" w:rsidP="00BF66C1">
      <w:pPr>
        <w:spacing w:after="0"/>
        <w:jc w:val="center"/>
      </w:pPr>
    </w:p>
    <w:p w:rsidR="00BF66C1" w:rsidRDefault="00BF66C1" w:rsidP="00BF66C1">
      <w:pPr>
        <w:spacing w:after="0"/>
        <w:jc w:val="center"/>
      </w:pPr>
    </w:p>
    <w:p w:rsidR="00BF66C1" w:rsidRDefault="00BF66C1" w:rsidP="00BF66C1">
      <w:pPr>
        <w:spacing w:after="0"/>
        <w:jc w:val="center"/>
      </w:pPr>
    </w:p>
    <w:p w:rsidR="00BF66C1" w:rsidRDefault="00BF66C1" w:rsidP="00BF66C1">
      <w:pPr>
        <w:spacing w:after="0"/>
        <w:jc w:val="center"/>
      </w:pPr>
    </w:p>
    <w:p w:rsidR="00BF66C1" w:rsidRDefault="00BF66C1" w:rsidP="00BF66C1">
      <w:pPr>
        <w:spacing w:after="0"/>
        <w:jc w:val="center"/>
      </w:pPr>
    </w:p>
    <w:p w:rsidR="00BF66C1" w:rsidRDefault="00BF66C1" w:rsidP="00BF66C1">
      <w:pPr>
        <w:spacing w:after="0"/>
        <w:jc w:val="center"/>
      </w:pPr>
    </w:p>
    <w:p w:rsidR="00BF66C1" w:rsidRDefault="00BF66C1" w:rsidP="00BF66C1">
      <w:pPr>
        <w:spacing w:after="0"/>
        <w:jc w:val="center"/>
      </w:pPr>
    </w:p>
    <w:p w:rsidR="00BF66C1" w:rsidRDefault="00BF66C1" w:rsidP="006D499D">
      <w:pPr>
        <w:jc w:val="both"/>
        <w:rPr>
          <w:b/>
          <w:bCs/>
          <w:highlight w:val="cyan"/>
          <w:u w:val="single"/>
        </w:rPr>
      </w:pPr>
    </w:p>
    <w:p w:rsidR="00BF66C1" w:rsidRDefault="00BF66C1" w:rsidP="006D499D">
      <w:pPr>
        <w:jc w:val="both"/>
        <w:rPr>
          <w:b/>
          <w:bCs/>
          <w:highlight w:val="cyan"/>
          <w:u w:val="single"/>
        </w:rPr>
      </w:pPr>
    </w:p>
    <w:p w:rsidR="00BF66C1" w:rsidRDefault="00BF66C1" w:rsidP="006D499D">
      <w:pPr>
        <w:jc w:val="both"/>
        <w:rPr>
          <w:b/>
          <w:bCs/>
          <w:highlight w:val="cyan"/>
          <w:u w:val="single"/>
        </w:rPr>
      </w:pPr>
    </w:p>
    <w:p w:rsidR="006D499D" w:rsidRPr="006D499D" w:rsidRDefault="006D499D" w:rsidP="00BF66C1">
      <w:pPr>
        <w:jc w:val="center"/>
      </w:pPr>
      <w:r w:rsidRPr="00A50976">
        <w:rPr>
          <w:b/>
          <w:bCs/>
          <w:highlight w:val="cyan"/>
          <w:u w:val="single"/>
        </w:rPr>
        <w:t>Ratanhia du Pérou</w:t>
      </w:r>
      <w:r w:rsidRPr="006D499D">
        <w:t xml:space="preserve">: </w:t>
      </w:r>
      <w:r w:rsidRPr="006D499D">
        <w:rPr>
          <w:i/>
          <w:iCs/>
        </w:rPr>
        <w:t xml:space="preserve">Krameria triandra </w:t>
      </w:r>
      <w:r w:rsidRPr="006D499D">
        <w:t>Ruiz et Pav</w:t>
      </w:r>
      <w:r>
        <w:t xml:space="preserve">. ; </w:t>
      </w:r>
      <w:r w:rsidRPr="006D499D">
        <w:t>Krameriaceae</w:t>
      </w:r>
    </w:p>
    <w:p w:rsidR="004F735C" w:rsidRPr="006D499D" w:rsidRDefault="00BF66C1" w:rsidP="007775F2">
      <w:pPr>
        <w:spacing w:after="0"/>
        <w:jc w:val="both"/>
      </w:pPr>
      <w:r>
        <w:rPr>
          <w:noProof/>
          <w:lang w:eastAsia="fr-FR"/>
        </w:rPr>
        <w:pict>
          <v:shape id="_x0000_s1096" type="#_x0000_t202" style="position:absolute;left:0;text-align:left;margin-left:250.9pt;margin-top:1.25pt;width:195.75pt;height:196.75pt;z-index:251706368">
            <v:textbox style="mso-next-textbox:#_x0000_s1096">
              <w:txbxContent>
                <w:p w:rsidR="00BF66C1" w:rsidRDefault="00BF66C1">
                  <w:r w:rsidRPr="00BF66C1">
                    <w:drawing>
                      <wp:inline distT="0" distB="0" distL="0" distR="0">
                        <wp:extent cx="2209800" cy="2419350"/>
                        <wp:effectExtent l="19050" t="0" r="0" b="0"/>
                        <wp:docPr id="11" name="Image 2" descr="http://upload.wikimedia.org/wikipedia/commons/9/93/Krameria_lappacea_-_K%C3%B6hler%E2%80%93s_Medizinal-Pflanzen-084.jpg"/>
                        <wp:cNvGraphicFramePr/>
                        <a:graphic xmlns:a="http://schemas.openxmlformats.org/drawingml/2006/main">
                          <a:graphicData uri="http://schemas.openxmlformats.org/drawingml/2006/picture">
                            <pic:pic xmlns:pic="http://schemas.openxmlformats.org/drawingml/2006/picture">
                              <pic:nvPicPr>
                                <pic:cNvPr id="96264" name="Picture 8" descr="http://upload.wikimedia.org/wikipedia/commons/9/93/Krameria_lappacea_-_K%C3%B6hler%E2%80%93s_Medizinal-Pflanzen-084.jpg"/>
                                <pic:cNvPicPr>
                                  <a:picLocks noChangeAspect="1" noChangeArrowheads="1"/>
                                </pic:cNvPicPr>
                              </pic:nvPicPr>
                              <pic:blipFill>
                                <a:blip r:embed="rId46"/>
                                <a:srcRect/>
                                <a:stretch>
                                  <a:fillRect/>
                                </a:stretch>
                              </pic:blipFill>
                              <pic:spPr bwMode="auto">
                                <a:xfrm>
                                  <a:off x="0" y="0"/>
                                  <a:ext cx="2209004" cy="2418478"/>
                                </a:xfrm>
                                <a:prstGeom prst="rect">
                                  <a:avLst/>
                                </a:prstGeom>
                                <a:noFill/>
                              </pic:spPr>
                            </pic:pic>
                          </a:graphicData>
                        </a:graphic>
                      </wp:inline>
                    </w:drawing>
                  </w:r>
                </w:p>
              </w:txbxContent>
            </v:textbox>
          </v:shape>
        </w:pict>
      </w:r>
    </w:p>
    <w:p w:rsidR="006D499D" w:rsidRPr="006D499D" w:rsidRDefault="00BF66C1" w:rsidP="007775F2">
      <w:pPr>
        <w:spacing w:after="0"/>
        <w:jc w:val="both"/>
      </w:pPr>
      <w:r>
        <w:rPr>
          <w:noProof/>
          <w:lang w:eastAsia="fr-FR"/>
        </w:rPr>
        <w:pict>
          <v:shape id="_x0000_s1097" type="#_x0000_t202" style="position:absolute;left:0;text-align:left;margin-left:-3.35pt;margin-top:10.8pt;width:236.25pt;height:124.5pt;z-index:251707392" stroked="f">
            <v:textbox>
              <w:txbxContent>
                <w:p w:rsidR="00BF66C1" w:rsidRPr="006D499D" w:rsidRDefault="00BF66C1" w:rsidP="00BF66C1">
                  <w:pPr>
                    <w:spacing w:after="0"/>
                    <w:jc w:val="both"/>
                  </w:pPr>
                  <w:r>
                    <w:t>C</w:t>
                  </w:r>
                  <w:r w:rsidRPr="006D499D">
                    <w:t xml:space="preserve">’est un sous arbrisseau </w:t>
                  </w:r>
                  <w:r>
                    <w:t>originaire du Pérou à fleurs rouges qui pousse en altitude.</w:t>
                  </w:r>
                </w:p>
                <w:p w:rsidR="00BF66C1" w:rsidRDefault="00BF66C1" w:rsidP="00BF66C1">
                  <w:pPr>
                    <w:spacing w:after="0"/>
                    <w:jc w:val="both"/>
                  </w:pPr>
                  <w:r w:rsidRPr="006D499D">
                    <w:t xml:space="preserve">Les racines renferment </w:t>
                  </w:r>
                  <w:r w:rsidRPr="006D499D">
                    <w:rPr>
                      <w:b/>
                      <w:bCs/>
                    </w:rPr>
                    <w:t xml:space="preserve">10 à 15% </w:t>
                  </w:r>
                  <w:r>
                    <w:t xml:space="preserve">de tanins condensés </w:t>
                  </w:r>
                  <w:r w:rsidRPr="006D499D">
                    <w:t>employé</w:t>
                  </w:r>
                  <w:r>
                    <w:t>e</w:t>
                  </w:r>
                  <w:r w:rsidRPr="006D499D">
                    <w:t>s</w:t>
                  </w:r>
                  <w:r>
                    <w:t xml:space="preserve"> surtout </w:t>
                  </w:r>
                  <w:r w:rsidRPr="006D499D">
                    <w:t xml:space="preserve"> en usage externe contre les hémorroïdes et les fissures anales sous forme de pommade</w:t>
                  </w:r>
                  <w:r>
                    <w:t>s</w:t>
                  </w:r>
                  <w:r w:rsidRPr="006D499D">
                    <w:t xml:space="preserve"> et de suppositoires spécialisés.</w:t>
                  </w:r>
                  <w:r>
                    <w:t xml:space="preserve"> Ex : </w:t>
                  </w:r>
                  <w:r w:rsidRPr="006D499D">
                    <w:rPr>
                      <w:b/>
                      <w:bCs/>
                    </w:rPr>
                    <w:t>RATANIHIA BOIRAN®</w:t>
                  </w:r>
                  <w:r>
                    <w:t xml:space="preserve"> pom</w:t>
                  </w:r>
                  <w:r w:rsidRPr="006D499D">
                    <w:t xml:space="preserve"> </w:t>
                  </w:r>
                </w:p>
                <w:p w:rsidR="00BF66C1" w:rsidRDefault="00BF66C1"/>
              </w:txbxContent>
            </v:textbox>
          </v:shape>
        </w:pict>
      </w:r>
    </w:p>
    <w:p w:rsidR="006D499D" w:rsidRPr="00231ED1" w:rsidRDefault="006D499D" w:rsidP="007775F2">
      <w:pPr>
        <w:spacing w:after="0"/>
        <w:jc w:val="both"/>
      </w:pPr>
    </w:p>
    <w:p w:rsidR="00A00980" w:rsidRPr="00AF1EF2" w:rsidRDefault="00A00980" w:rsidP="00A00980">
      <w:pPr>
        <w:jc w:val="both"/>
      </w:pPr>
    </w:p>
    <w:p w:rsidR="00A17944" w:rsidRPr="001C47E1" w:rsidRDefault="00A17944" w:rsidP="00BF66C1">
      <w:pPr>
        <w:jc w:val="both"/>
      </w:pPr>
    </w:p>
    <w:sectPr w:rsidR="00A17944" w:rsidRPr="001C47E1" w:rsidSect="0091300A">
      <w:headerReference w:type="default" r:id="rId4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AC3" w:rsidRDefault="00007AC3" w:rsidP="00113BAD">
      <w:pPr>
        <w:spacing w:after="0" w:line="240" w:lineRule="auto"/>
      </w:pPr>
      <w:r>
        <w:separator/>
      </w:r>
    </w:p>
  </w:endnote>
  <w:endnote w:type="continuationSeparator" w:id="1">
    <w:p w:rsidR="00007AC3" w:rsidRDefault="00007AC3" w:rsidP="00113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AC3" w:rsidRDefault="00007AC3" w:rsidP="00113BAD">
      <w:pPr>
        <w:spacing w:after="0" w:line="240" w:lineRule="auto"/>
      </w:pPr>
      <w:r>
        <w:separator/>
      </w:r>
    </w:p>
  </w:footnote>
  <w:footnote w:type="continuationSeparator" w:id="1">
    <w:p w:rsidR="00007AC3" w:rsidRDefault="00007AC3" w:rsidP="00113B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BAD" w:rsidRPr="00113BAD" w:rsidRDefault="007E06B9" w:rsidP="00113BAD">
    <w:pPr>
      <w:pStyle w:val="En-tte"/>
      <w:pBdr>
        <w:between w:val="single" w:sz="4" w:space="1" w:color="4F81BD" w:themeColor="accent1"/>
      </w:pBdr>
      <w:spacing w:line="276" w:lineRule="auto"/>
      <w:rPr>
        <w:rFonts w:ascii="Monotype Corsiva" w:hAnsi="Monotype Corsiva"/>
      </w:rPr>
    </w:pPr>
    <w:sdt>
      <w:sdtPr>
        <w:rPr>
          <w:rFonts w:ascii="Monotype Corsiva" w:hAnsi="Monotype Corsiva"/>
        </w:rPr>
        <w:alias w:val="Titre"/>
        <w:id w:val="77547040"/>
        <w:placeholder>
          <w:docPart w:val="97207D0BE8FC4DC48DDFBAF4CD8D5CE8"/>
        </w:placeholder>
        <w:dataBinding w:prefixMappings="xmlns:ns0='http://schemas.openxmlformats.org/package/2006/metadata/core-properties' xmlns:ns1='http://purl.org/dc/elements/1.1/'" w:xpath="/ns0:coreProperties[1]/ns1:title[1]" w:storeItemID="{6C3C8BC8-F283-45AE-878A-BAB7291924A1}"/>
        <w:text/>
      </w:sdtPr>
      <w:sdtContent>
        <w:r w:rsidR="00113BAD" w:rsidRPr="00113BAD">
          <w:rPr>
            <w:rFonts w:ascii="Monotype Corsiva" w:hAnsi="Monotype Corsiva"/>
          </w:rPr>
          <w:t xml:space="preserve">Laboratoire de pharmacognosie                </w:t>
        </w:r>
        <w:r w:rsidR="00113BAD">
          <w:rPr>
            <w:rFonts w:ascii="Monotype Corsiva" w:hAnsi="Monotype Corsiva"/>
          </w:rPr>
          <w:t xml:space="preserve">              </w:t>
        </w:r>
        <w:r w:rsidR="00113BAD" w:rsidRPr="00113BAD">
          <w:rPr>
            <w:rFonts w:ascii="Monotype Corsiva" w:hAnsi="Monotype Corsiva"/>
          </w:rPr>
          <w:t xml:space="preserve">                                                                                        Dr Sahraoui             </w:t>
        </w:r>
      </w:sdtContent>
    </w:sdt>
  </w:p>
  <w:p w:rsidR="00113BAD" w:rsidRPr="00113BAD" w:rsidRDefault="00113BAD" w:rsidP="00113BAD">
    <w:pPr>
      <w:pStyle w:val="En-tte"/>
      <w:pBdr>
        <w:between w:val="single" w:sz="4" w:space="1" w:color="4F81BD" w:themeColor="accent1"/>
      </w:pBdr>
      <w:spacing w:line="276" w:lineRule="auto"/>
      <w:rPr>
        <w:rFonts w:ascii="Monotype Corsiva" w:hAnsi="Monotype Corsiva"/>
      </w:rPr>
    </w:pPr>
  </w:p>
  <w:p w:rsidR="00113BAD" w:rsidRDefault="00113BA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248"/>
    <w:multiLevelType w:val="hybridMultilevel"/>
    <w:tmpl w:val="DA56ACA4"/>
    <w:lvl w:ilvl="0" w:tplc="9E86EACA">
      <w:start w:val="1"/>
      <w:numFmt w:val="bullet"/>
      <w:lvlText w:val=""/>
      <w:lvlJc w:val="left"/>
      <w:pPr>
        <w:tabs>
          <w:tab w:val="num" w:pos="720"/>
        </w:tabs>
        <w:ind w:left="720" w:hanging="360"/>
      </w:pPr>
      <w:rPr>
        <w:rFonts w:ascii="Wingdings 2" w:hAnsi="Wingdings 2" w:hint="default"/>
      </w:rPr>
    </w:lvl>
    <w:lvl w:ilvl="1" w:tplc="E0606BE4" w:tentative="1">
      <w:start w:val="1"/>
      <w:numFmt w:val="bullet"/>
      <w:lvlText w:val=""/>
      <w:lvlJc w:val="left"/>
      <w:pPr>
        <w:tabs>
          <w:tab w:val="num" w:pos="1440"/>
        </w:tabs>
        <w:ind w:left="1440" w:hanging="360"/>
      </w:pPr>
      <w:rPr>
        <w:rFonts w:ascii="Wingdings 2" w:hAnsi="Wingdings 2" w:hint="default"/>
      </w:rPr>
    </w:lvl>
    <w:lvl w:ilvl="2" w:tplc="9690A83C" w:tentative="1">
      <w:start w:val="1"/>
      <w:numFmt w:val="bullet"/>
      <w:lvlText w:val=""/>
      <w:lvlJc w:val="left"/>
      <w:pPr>
        <w:tabs>
          <w:tab w:val="num" w:pos="2160"/>
        </w:tabs>
        <w:ind w:left="2160" w:hanging="360"/>
      </w:pPr>
      <w:rPr>
        <w:rFonts w:ascii="Wingdings 2" w:hAnsi="Wingdings 2" w:hint="default"/>
      </w:rPr>
    </w:lvl>
    <w:lvl w:ilvl="3" w:tplc="BA1C38E2" w:tentative="1">
      <w:start w:val="1"/>
      <w:numFmt w:val="bullet"/>
      <w:lvlText w:val=""/>
      <w:lvlJc w:val="left"/>
      <w:pPr>
        <w:tabs>
          <w:tab w:val="num" w:pos="2880"/>
        </w:tabs>
        <w:ind w:left="2880" w:hanging="360"/>
      </w:pPr>
      <w:rPr>
        <w:rFonts w:ascii="Wingdings 2" w:hAnsi="Wingdings 2" w:hint="default"/>
      </w:rPr>
    </w:lvl>
    <w:lvl w:ilvl="4" w:tplc="7F626338" w:tentative="1">
      <w:start w:val="1"/>
      <w:numFmt w:val="bullet"/>
      <w:lvlText w:val=""/>
      <w:lvlJc w:val="left"/>
      <w:pPr>
        <w:tabs>
          <w:tab w:val="num" w:pos="3600"/>
        </w:tabs>
        <w:ind w:left="3600" w:hanging="360"/>
      </w:pPr>
      <w:rPr>
        <w:rFonts w:ascii="Wingdings 2" w:hAnsi="Wingdings 2" w:hint="default"/>
      </w:rPr>
    </w:lvl>
    <w:lvl w:ilvl="5" w:tplc="B86C9BA2" w:tentative="1">
      <w:start w:val="1"/>
      <w:numFmt w:val="bullet"/>
      <w:lvlText w:val=""/>
      <w:lvlJc w:val="left"/>
      <w:pPr>
        <w:tabs>
          <w:tab w:val="num" w:pos="4320"/>
        </w:tabs>
        <w:ind w:left="4320" w:hanging="360"/>
      </w:pPr>
      <w:rPr>
        <w:rFonts w:ascii="Wingdings 2" w:hAnsi="Wingdings 2" w:hint="default"/>
      </w:rPr>
    </w:lvl>
    <w:lvl w:ilvl="6" w:tplc="3F18F5A6" w:tentative="1">
      <w:start w:val="1"/>
      <w:numFmt w:val="bullet"/>
      <w:lvlText w:val=""/>
      <w:lvlJc w:val="left"/>
      <w:pPr>
        <w:tabs>
          <w:tab w:val="num" w:pos="5040"/>
        </w:tabs>
        <w:ind w:left="5040" w:hanging="360"/>
      </w:pPr>
      <w:rPr>
        <w:rFonts w:ascii="Wingdings 2" w:hAnsi="Wingdings 2" w:hint="default"/>
      </w:rPr>
    </w:lvl>
    <w:lvl w:ilvl="7" w:tplc="6D2CB146" w:tentative="1">
      <w:start w:val="1"/>
      <w:numFmt w:val="bullet"/>
      <w:lvlText w:val=""/>
      <w:lvlJc w:val="left"/>
      <w:pPr>
        <w:tabs>
          <w:tab w:val="num" w:pos="5760"/>
        </w:tabs>
        <w:ind w:left="5760" w:hanging="360"/>
      </w:pPr>
      <w:rPr>
        <w:rFonts w:ascii="Wingdings 2" w:hAnsi="Wingdings 2" w:hint="default"/>
      </w:rPr>
    </w:lvl>
    <w:lvl w:ilvl="8" w:tplc="711E10EA" w:tentative="1">
      <w:start w:val="1"/>
      <w:numFmt w:val="bullet"/>
      <w:lvlText w:val=""/>
      <w:lvlJc w:val="left"/>
      <w:pPr>
        <w:tabs>
          <w:tab w:val="num" w:pos="6480"/>
        </w:tabs>
        <w:ind w:left="6480" w:hanging="360"/>
      </w:pPr>
      <w:rPr>
        <w:rFonts w:ascii="Wingdings 2" w:hAnsi="Wingdings 2" w:hint="default"/>
      </w:rPr>
    </w:lvl>
  </w:abstractNum>
  <w:abstractNum w:abstractNumId="1">
    <w:nsid w:val="0B0A31C9"/>
    <w:multiLevelType w:val="hybridMultilevel"/>
    <w:tmpl w:val="AD1EEF1E"/>
    <w:lvl w:ilvl="0" w:tplc="1B98056E">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9C0BA2"/>
    <w:multiLevelType w:val="hybridMultilevel"/>
    <w:tmpl w:val="0068E854"/>
    <w:lvl w:ilvl="0" w:tplc="707A771A">
      <w:start w:val="1"/>
      <w:numFmt w:val="bullet"/>
      <w:lvlText w:val=""/>
      <w:lvlJc w:val="left"/>
      <w:pPr>
        <w:tabs>
          <w:tab w:val="num" w:pos="720"/>
        </w:tabs>
        <w:ind w:left="720" w:hanging="360"/>
      </w:pPr>
      <w:rPr>
        <w:rFonts w:ascii="Wingdings" w:hAnsi="Wingdings" w:hint="default"/>
      </w:rPr>
    </w:lvl>
    <w:lvl w:ilvl="1" w:tplc="AF3C21AE" w:tentative="1">
      <w:start w:val="1"/>
      <w:numFmt w:val="bullet"/>
      <w:lvlText w:val=""/>
      <w:lvlJc w:val="left"/>
      <w:pPr>
        <w:tabs>
          <w:tab w:val="num" w:pos="1440"/>
        </w:tabs>
        <w:ind w:left="1440" w:hanging="360"/>
      </w:pPr>
      <w:rPr>
        <w:rFonts w:ascii="Wingdings" w:hAnsi="Wingdings" w:hint="default"/>
      </w:rPr>
    </w:lvl>
    <w:lvl w:ilvl="2" w:tplc="556A1CB6" w:tentative="1">
      <w:start w:val="1"/>
      <w:numFmt w:val="bullet"/>
      <w:lvlText w:val=""/>
      <w:lvlJc w:val="left"/>
      <w:pPr>
        <w:tabs>
          <w:tab w:val="num" w:pos="2160"/>
        </w:tabs>
        <w:ind w:left="2160" w:hanging="360"/>
      </w:pPr>
      <w:rPr>
        <w:rFonts w:ascii="Wingdings" w:hAnsi="Wingdings" w:hint="default"/>
      </w:rPr>
    </w:lvl>
    <w:lvl w:ilvl="3" w:tplc="C302AF3A" w:tentative="1">
      <w:start w:val="1"/>
      <w:numFmt w:val="bullet"/>
      <w:lvlText w:val=""/>
      <w:lvlJc w:val="left"/>
      <w:pPr>
        <w:tabs>
          <w:tab w:val="num" w:pos="2880"/>
        </w:tabs>
        <w:ind w:left="2880" w:hanging="360"/>
      </w:pPr>
      <w:rPr>
        <w:rFonts w:ascii="Wingdings" w:hAnsi="Wingdings" w:hint="default"/>
      </w:rPr>
    </w:lvl>
    <w:lvl w:ilvl="4" w:tplc="BD96A5A8" w:tentative="1">
      <w:start w:val="1"/>
      <w:numFmt w:val="bullet"/>
      <w:lvlText w:val=""/>
      <w:lvlJc w:val="left"/>
      <w:pPr>
        <w:tabs>
          <w:tab w:val="num" w:pos="3600"/>
        </w:tabs>
        <w:ind w:left="3600" w:hanging="360"/>
      </w:pPr>
      <w:rPr>
        <w:rFonts w:ascii="Wingdings" w:hAnsi="Wingdings" w:hint="default"/>
      </w:rPr>
    </w:lvl>
    <w:lvl w:ilvl="5" w:tplc="8702C1D6" w:tentative="1">
      <w:start w:val="1"/>
      <w:numFmt w:val="bullet"/>
      <w:lvlText w:val=""/>
      <w:lvlJc w:val="left"/>
      <w:pPr>
        <w:tabs>
          <w:tab w:val="num" w:pos="4320"/>
        </w:tabs>
        <w:ind w:left="4320" w:hanging="360"/>
      </w:pPr>
      <w:rPr>
        <w:rFonts w:ascii="Wingdings" w:hAnsi="Wingdings" w:hint="default"/>
      </w:rPr>
    </w:lvl>
    <w:lvl w:ilvl="6" w:tplc="A8D6B9E6" w:tentative="1">
      <w:start w:val="1"/>
      <w:numFmt w:val="bullet"/>
      <w:lvlText w:val=""/>
      <w:lvlJc w:val="left"/>
      <w:pPr>
        <w:tabs>
          <w:tab w:val="num" w:pos="5040"/>
        </w:tabs>
        <w:ind w:left="5040" w:hanging="360"/>
      </w:pPr>
      <w:rPr>
        <w:rFonts w:ascii="Wingdings" w:hAnsi="Wingdings" w:hint="default"/>
      </w:rPr>
    </w:lvl>
    <w:lvl w:ilvl="7" w:tplc="1D549B28" w:tentative="1">
      <w:start w:val="1"/>
      <w:numFmt w:val="bullet"/>
      <w:lvlText w:val=""/>
      <w:lvlJc w:val="left"/>
      <w:pPr>
        <w:tabs>
          <w:tab w:val="num" w:pos="5760"/>
        </w:tabs>
        <w:ind w:left="5760" w:hanging="360"/>
      </w:pPr>
      <w:rPr>
        <w:rFonts w:ascii="Wingdings" w:hAnsi="Wingdings" w:hint="default"/>
      </w:rPr>
    </w:lvl>
    <w:lvl w:ilvl="8" w:tplc="F2C2BB06" w:tentative="1">
      <w:start w:val="1"/>
      <w:numFmt w:val="bullet"/>
      <w:lvlText w:val=""/>
      <w:lvlJc w:val="left"/>
      <w:pPr>
        <w:tabs>
          <w:tab w:val="num" w:pos="6480"/>
        </w:tabs>
        <w:ind w:left="6480" w:hanging="360"/>
      </w:pPr>
      <w:rPr>
        <w:rFonts w:ascii="Wingdings" w:hAnsi="Wingdings" w:hint="default"/>
      </w:rPr>
    </w:lvl>
  </w:abstractNum>
  <w:abstractNum w:abstractNumId="3">
    <w:nsid w:val="148B431E"/>
    <w:multiLevelType w:val="hybridMultilevel"/>
    <w:tmpl w:val="3C026D02"/>
    <w:lvl w:ilvl="0" w:tplc="6CAEB71A">
      <w:start w:val="1"/>
      <w:numFmt w:val="bullet"/>
      <w:lvlText w:val=""/>
      <w:lvlJc w:val="left"/>
      <w:pPr>
        <w:tabs>
          <w:tab w:val="num" w:pos="720"/>
        </w:tabs>
        <w:ind w:left="720" w:hanging="360"/>
      </w:pPr>
      <w:rPr>
        <w:rFonts w:ascii="Wingdings" w:hAnsi="Wingdings" w:hint="default"/>
      </w:rPr>
    </w:lvl>
    <w:lvl w:ilvl="1" w:tplc="16749D54" w:tentative="1">
      <w:start w:val="1"/>
      <w:numFmt w:val="bullet"/>
      <w:lvlText w:val=""/>
      <w:lvlJc w:val="left"/>
      <w:pPr>
        <w:tabs>
          <w:tab w:val="num" w:pos="1440"/>
        </w:tabs>
        <w:ind w:left="1440" w:hanging="360"/>
      </w:pPr>
      <w:rPr>
        <w:rFonts w:ascii="Wingdings" w:hAnsi="Wingdings" w:hint="default"/>
      </w:rPr>
    </w:lvl>
    <w:lvl w:ilvl="2" w:tplc="0BF068BE" w:tentative="1">
      <w:start w:val="1"/>
      <w:numFmt w:val="bullet"/>
      <w:lvlText w:val=""/>
      <w:lvlJc w:val="left"/>
      <w:pPr>
        <w:tabs>
          <w:tab w:val="num" w:pos="2160"/>
        </w:tabs>
        <w:ind w:left="2160" w:hanging="360"/>
      </w:pPr>
      <w:rPr>
        <w:rFonts w:ascii="Wingdings" w:hAnsi="Wingdings" w:hint="default"/>
      </w:rPr>
    </w:lvl>
    <w:lvl w:ilvl="3" w:tplc="E31896EC" w:tentative="1">
      <w:start w:val="1"/>
      <w:numFmt w:val="bullet"/>
      <w:lvlText w:val=""/>
      <w:lvlJc w:val="left"/>
      <w:pPr>
        <w:tabs>
          <w:tab w:val="num" w:pos="2880"/>
        </w:tabs>
        <w:ind w:left="2880" w:hanging="360"/>
      </w:pPr>
      <w:rPr>
        <w:rFonts w:ascii="Wingdings" w:hAnsi="Wingdings" w:hint="default"/>
      </w:rPr>
    </w:lvl>
    <w:lvl w:ilvl="4" w:tplc="7444E81A" w:tentative="1">
      <w:start w:val="1"/>
      <w:numFmt w:val="bullet"/>
      <w:lvlText w:val=""/>
      <w:lvlJc w:val="left"/>
      <w:pPr>
        <w:tabs>
          <w:tab w:val="num" w:pos="3600"/>
        </w:tabs>
        <w:ind w:left="3600" w:hanging="360"/>
      </w:pPr>
      <w:rPr>
        <w:rFonts w:ascii="Wingdings" w:hAnsi="Wingdings" w:hint="default"/>
      </w:rPr>
    </w:lvl>
    <w:lvl w:ilvl="5" w:tplc="BF883A60" w:tentative="1">
      <w:start w:val="1"/>
      <w:numFmt w:val="bullet"/>
      <w:lvlText w:val=""/>
      <w:lvlJc w:val="left"/>
      <w:pPr>
        <w:tabs>
          <w:tab w:val="num" w:pos="4320"/>
        </w:tabs>
        <w:ind w:left="4320" w:hanging="360"/>
      </w:pPr>
      <w:rPr>
        <w:rFonts w:ascii="Wingdings" w:hAnsi="Wingdings" w:hint="default"/>
      </w:rPr>
    </w:lvl>
    <w:lvl w:ilvl="6" w:tplc="D5BE7AB0" w:tentative="1">
      <w:start w:val="1"/>
      <w:numFmt w:val="bullet"/>
      <w:lvlText w:val=""/>
      <w:lvlJc w:val="left"/>
      <w:pPr>
        <w:tabs>
          <w:tab w:val="num" w:pos="5040"/>
        </w:tabs>
        <w:ind w:left="5040" w:hanging="360"/>
      </w:pPr>
      <w:rPr>
        <w:rFonts w:ascii="Wingdings" w:hAnsi="Wingdings" w:hint="default"/>
      </w:rPr>
    </w:lvl>
    <w:lvl w:ilvl="7" w:tplc="0DCE02AC" w:tentative="1">
      <w:start w:val="1"/>
      <w:numFmt w:val="bullet"/>
      <w:lvlText w:val=""/>
      <w:lvlJc w:val="left"/>
      <w:pPr>
        <w:tabs>
          <w:tab w:val="num" w:pos="5760"/>
        </w:tabs>
        <w:ind w:left="5760" w:hanging="360"/>
      </w:pPr>
      <w:rPr>
        <w:rFonts w:ascii="Wingdings" w:hAnsi="Wingdings" w:hint="default"/>
      </w:rPr>
    </w:lvl>
    <w:lvl w:ilvl="8" w:tplc="00A284E8" w:tentative="1">
      <w:start w:val="1"/>
      <w:numFmt w:val="bullet"/>
      <w:lvlText w:val=""/>
      <w:lvlJc w:val="left"/>
      <w:pPr>
        <w:tabs>
          <w:tab w:val="num" w:pos="6480"/>
        </w:tabs>
        <w:ind w:left="6480" w:hanging="360"/>
      </w:pPr>
      <w:rPr>
        <w:rFonts w:ascii="Wingdings" w:hAnsi="Wingdings" w:hint="default"/>
      </w:rPr>
    </w:lvl>
  </w:abstractNum>
  <w:abstractNum w:abstractNumId="4">
    <w:nsid w:val="15592630"/>
    <w:multiLevelType w:val="hybridMultilevel"/>
    <w:tmpl w:val="67D0F6B2"/>
    <w:lvl w:ilvl="0" w:tplc="BCB64290">
      <w:start w:val="1"/>
      <w:numFmt w:val="bullet"/>
      <w:lvlText w:val=""/>
      <w:lvlJc w:val="left"/>
      <w:pPr>
        <w:tabs>
          <w:tab w:val="num" w:pos="644"/>
        </w:tabs>
        <w:ind w:left="644" w:hanging="360"/>
      </w:pPr>
      <w:rPr>
        <w:rFonts w:ascii="Wingdings" w:hAnsi="Wingdings" w:hint="default"/>
      </w:rPr>
    </w:lvl>
    <w:lvl w:ilvl="1" w:tplc="F9BE9D10" w:tentative="1">
      <w:start w:val="1"/>
      <w:numFmt w:val="bullet"/>
      <w:lvlText w:val=""/>
      <w:lvlJc w:val="left"/>
      <w:pPr>
        <w:tabs>
          <w:tab w:val="num" w:pos="1364"/>
        </w:tabs>
        <w:ind w:left="1364" w:hanging="360"/>
      </w:pPr>
      <w:rPr>
        <w:rFonts w:ascii="Wingdings" w:hAnsi="Wingdings" w:hint="default"/>
      </w:rPr>
    </w:lvl>
    <w:lvl w:ilvl="2" w:tplc="FB14C596" w:tentative="1">
      <w:start w:val="1"/>
      <w:numFmt w:val="bullet"/>
      <w:lvlText w:val=""/>
      <w:lvlJc w:val="left"/>
      <w:pPr>
        <w:tabs>
          <w:tab w:val="num" w:pos="2084"/>
        </w:tabs>
        <w:ind w:left="2084" w:hanging="360"/>
      </w:pPr>
      <w:rPr>
        <w:rFonts w:ascii="Wingdings" w:hAnsi="Wingdings" w:hint="default"/>
      </w:rPr>
    </w:lvl>
    <w:lvl w:ilvl="3" w:tplc="8870A8B0" w:tentative="1">
      <w:start w:val="1"/>
      <w:numFmt w:val="bullet"/>
      <w:lvlText w:val=""/>
      <w:lvlJc w:val="left"/>
      <w:pPr>
        <w:tabs>
          <w:tab w:val="num" w:pos="2804"/>
        </w:tabs>
        <w:ind w:left="2804" w:hanging="360"/>
      </w:pPr>
      <w:rPr>
        <w:rFonts w:ascii="Wingdings" w:hAnsi="Wingdings" w:hint="default"/>
      </w:rPr>
    </w:lvl>
    <w:lvl w:ilvl="4" w:tplc="DBC8107C" w:tentative="1">
      <w:start w:val="1"/>
      <w:numFmt w:val="bullet"/>
      <w:lvlText w:val=""/>
      <w:lvlJc w:val="left"/>
      <w:pPr>
        <w:tabs>
          <w:tab w:val="num" w:pos="3524"/>
        </w:tabs>
        <w:ind w:left="3524" w:hanging="360"/>
      </w:pPr>
      <w:rPr>
        <w:rFonts w:ascii="Wingdings" w:hAnsi="Wingdings" w:hint="default"/>
      </w:rPr>
    </w:lvl>
    <w:lvl w:ilvl="5" w:tplc="E4DA3CBA" w:tentative="1">
      <w:start w:val="1"/>
      <w:numFmt w:val="bullet"/>
      <w:lvlText w:val=""/>
      <w:lvlJc w:val="left"/>
      <w:pPr>
        <w:tabs>
          <w:tab w:val="num" w:pos="4244"/>
        </w:tabs>
        <w:ind w:left="4244" w:hanging="360"/>
      </w:pPr>
      <w:rPr>
        <w:rFonts w:ascii="Wingdings" w:hAnsi="Wingdings" w:hint="default"/>
      </w:rPr>
    </w:lvl>
    <w:lvl w:ilvl="6" w:tplc="306AC8EA" w:tentative="1">
      <w:start w:val="1"/>
      <w:numFmt w:val="bullet"/>
      <w:lvlText w:val=""/>
      <w:lvlJc w:val="left"/>
      <w:pPr>
        <w:tabs>
          <w:tab w:val="num" w:pos="4964"/>
        </w:tabs>
        <w:ind w:left="4964" w:hanging="360"/>
      </w:pPr>
      <w:rPr>
        <w:rFonts w:ascii="Wingdings" w:hAnsi="Wingdings" w:hint="default"/>
      </w:rPr>
    </w:lvl>
    <w:lvl w:ilvl="7" w:tplc="310AD622" w:tentative="1">
      <w:start w:val="1"/>
      <w:numFmt w:val="bullet"/>
      <w:lvlText w:val=""/>
      <w:lvlJc w:val="left"/>
      <w:pPr>
        <w:tabs>
          <w:tab w:val="num" w:pos="5684"/>
        </w:tabs>
        <w:ind w:left="5684" w:hanging="360"/>
      </w:pPr>
      <w:rPr>
        <w:rFonts w:ascii="Wingdings" w:hAnsi="Wingdings" w:hint="default"/>
      </w:rPr>
    </w:lvl>
    <w:lvl w:ilvl="8" w:tplc="977A9B6C" w:tentative="1">
      <w:start w:val="1"/>
      <w:numFmt w:val="bullet"/>
      <w:lvlText w:val=""/>
      <w:lvlJc w:val="left"/>
      <w:pPr>
        <w:tabs>
          <w:tab w:val="num" w:pos="6404"/>
        </w:tabs>
        <w:ind w:left="6404" w:hanging="360"/>
      </w:pPr>
      <w:rPr>
        <w:rFonts w:ascii="Wingdings" w:hAnsi="Wingdings" w:hint="default"/>
      </w:rPr>
    </w:lvl>
  </w:abstractNum>
  <w:abstractNum w:abstractNumId="5">
    <w:nsid w:val="1E531DD0"/>
    <w:multiLevelType w:val="hybridMultilevel"/>
    <w:tmpl w:val="D8C47CB0"/>
    <w:lvl w:ilvl="0" w:tplc="DD9EA028">
      <w:start w:val="1"/>
      <w:numFmt w:val="bullet"/>
      <w:lvlText w:val=""/>
      <w:lvlJc w:val="left"/>
      <w:pPr>
        <w:tabs>
          <w:tab w:val="num" w:pos="720"/>
        </w:tabs>
        <w:ind w:left="720" w:hanging="360"/>
      </w:pPr>
      <w:rPr>
        <w:rFonts w:ascii="Wingdings 2" w:hAnsi="Wingdings 2" w:hint="default"/>
      </w:rPr>
    </w:lvl>
    <w:lvl w:ilvl="1" w:tplc="9398D28A" w:tentative="1">
      <w:start w:val="1"/>
      <w:numFmt w:val="bullet"/>
      <w:lvlText w:val=""/>
      <w:lvlJc w:val="left"/>
      <w:pPr>
        <w:tabs>
          <w:tab w:val="num" w:pos="1440"/>
        </w:tabs>
        <w:ind w:left="1440" w:hanging="360"/>
      </w:pPr>
      <w:rPr>
        <w:rFonts w:ascii="Wingdings 2" w:hAnsi="Wingdings 2" w:hint="default"/>
      </w:rPr>
    </w:lvl>
    <w:lvl w:ilvl="2" w:tplc="94D052CC" w:tentative="1">
      <w:start w:val="1"/>
      <w:numFmt w:val="bullet"/>
      <w:lvlText w:val=""/>
      <w:lvlJc w:val="left"/>
      <w:pPr>
        <w:tabs>
          <w:tab w:val="num" w:pos="2160"/>
        </w:tabs>
        <w:ind w:left="2160" w:hanging="360"/>
      </w:pPr>
      <w:rPr>
        <w:rFonts w:ascii="Wingdings 2" w:hAnsi="Wingdings 2" w:hint="default"/>
      </w:rPr>
    </w:lvl>
    <w:lvl w:ilvl="3" w:tplc="E126FC22" w:tentative="1">
      <w:start w:val="1"/>
      <w:numFmt w:val="bullet"/>
      <w:lvlText w:val=""/>
      <w:lvlJc w:val="left"/>
      <w:pPr>
        <w:tabs>
          <w:tab w:val="num" w:pos="2880"/>
        </w:tabs>
        <w:ind w:left="2880" w:hanging="360"/>
      </w:pPr>
      <w:rPr>
        <w:rFonts w:ascii="Wingdings 2" w:hAnsi="Wingdings 2" w:hint="default"/>
      </w:rPr>
    </w:lvl>
    <w:lvl w:ilvl="4" w:tplc="5C663DD2" w:tentative="1">
      <w:start w:val="1"/>
      <w:numFmt w:val="bullet"/>
      <w:lvlText w:val=""/>
      <w:lvlJc w:val="left"/>
      <w:pPr>
        <w:tabs>
          <w:tab w:val="num" w:pos="3600"/>
        </w:tabs>
        <w:ind w:left="3600" w:hanging="360"/>
      </w:pPr>
      <w:rPr>
        <w:rFonts w:ascii="Wingdings 2" w:hAnsi="Wingdings 2" w:hint="default"/>
      </w:rPr>
    </w:lvl>
    <w:lvl w:ilvl="5" w:tplc="EC5C4C1A" w:tentative="1">
      <w:start w:val="1"/>
      <w:numFmt w:val="bullet"/>
      <w:lvlText w:val=""/>
      <w:lvlJc w:val="left"/>
      <w:pPr>
        <w:tabs>
          <w:tab w:val="num" w:pos="4320"/>
        </w:tabs>
        <w:ind w:left="4320" w:hanging="360"/>
      </w:pPr>
      <w:rPr>
        <w:rFonts w:ascii="Wingdings 2" w:hAnsi="Wingdings 2" w:hint="default"/>
      </w:rPr>
    </w:lvl>
    <w:lvl w:ilvl="6" w:tplc="FDAAE6D4" w:tentative="1">
      <w:start w:val="1"/>
      <w:numFmt w:val="bullet"/>
      <w:lvlText w:val=""/>
      <w:lvlJc w:val="left"/>
      <w:pPr>
        <w:tabs>
          <w:tab w:val="num" w:pos="5040"/>
        </w:tabs>
        <w:ind w:left="5040" w:hanging="360"/>
      </w:pPr>
      <w:rPr>
        <w:rFonts w:ascii="Wingdings 2" w:hAnsi="Wingdings 2" w:hint="default"/>
      </w:rPr>
    </w:lvl>
    <w:lvl w:ilvl="7" w:tplc="1346BCCC" w:tentative="1">
      <w:start w:val="1"/>
      <w:numFmt w:val="bullet"/>
      <w:lvlText w:val=""/>
      <w:lvlJc w:val="left"/>
      <w:pPr>
        <w:tabs>
          <w:tab w:val="num" w:pos="5760"/>
        </w:tabs>
        <w:ind w:left="5760" w:hanging="360"/>
      </w:pPr>
      <w:rPr>
        <w:rFonts w:ascii="Wingdings 2" w:hAnsi="Wingdings 2" w:hint="default"/>
      </w:rPr>
    </w:lvl>
    <w:lvl w:ilvl="8" w:tplc="54BC2EF6" w:tentative="1">
      <w:start w:val="1"/>
      <w:numFmt w:val="bullet"/>
      <w:lvlText w:val=""/>
      <w:lvlJc w:val="left"/>
      <w:pPr>
        <w:tabs>
          <w:tab w:val="num" w:pos="6480"/>
        </w:tabs>
        <w:ind w:left="6480" w:hanging="360"/>
      </w:pPr>
      <w:rPr>
        <w:rFonts w:ascii="Wingdings 2" w:hAnsi="Wingdings 2" w:hint="default"/>
      </w:rPr>
    </w:lvl>
  </w:abstractNum>
  <w:abstractNum w:abstractNumId="6">
    <w:nsid w:val="1F7156E3"/>
    <w:multiLevelType w:val="hybridMultilevel"/>
    <w:tmpl w:val="01A6A5BA"/>
    <w:lvl w:ilvl="0" w:tplc="59D81810">
      <w:start w:val="1"/>
      <w:numFmt w:val="bullet"/>
      <w:lvlText w:val=""/>
      <w:lvlJc w:val="left"/>
      <w:pPr>
        <w:tabs>
          <w:tab w:val="num" w:pos="720"/>
        </w:tabs>
        <w:ind w:left="720" w:hanging="360"/>
      </w:pPr>
      <w:rPr>
        <w:rFonts w:ascii="Wingdings" w:hAnsi="Wingdings" w:hint="default"/>
      </w:rPr>
    </w:lvl>
    <w:lvl w:ilvl="1" w:tplc="6A34E9A6" w:tentative="1">
      <w:start w:val="1"/>
      <w:numFmt w:val="bullet"/>
      <w:lvlText w:val=""/>
      <w:lvlJc w:val="left"/>
      <w:pPr>
        <w:tabs>
          <w:tab w:val="num" w:pos="1440"/>
        </w:tabs>
        <w:ind w:left="1440" w:hanging="360"/>
      </w:pPr>
      <w:rPr>
        <w:rFonts w:ascii="Wingdings" w:hAnsi="Wingdings" w:hint="default"/>
      </w:rPr>
    </w:lvl>
    <w:lvl w:ilvl="2" w:tplc="44A49666" w:tentative="1">
      <w:start w:val="1"/>
      <w:numFmt w:val="bullet"/>
      <w:lvlText w:val=""/>
      <w:lvlJc w:val="left"/>
      <w:pPr>
        <w:tabs>
          <w:tab w:val="num" w:pos="2160"/>
        </w:tabs>
        <w:ind w:left="2160" w:hanging="360"/>
      </w:pPr>
      <w:rPr>
        <w:rFonts w:ascii="Wingdings" w:hAnsi="Wingdings" w:hint="default"/>
      </w:rPr>
    </w:lvl>
    <w:lvl w:ilvl="3" w:tplc="34A61298" w:tentative="1">
      <w:start w:val="1"/>
      <w:numFmt w:val="bullet"/>
      <w:lvlText w:val=""/>
      <w:lvlJc w:val="left"/>
      <w:pPr>
        <w:tabs>
          <w:tab w:val="num" w:pos="2880"/>
        </w:tabs>
        <w:ind w:left="2880" w:hanging="360"/>
      </w:pPr>
      <w:rPr>
        <w:rFonts w:ascii="Wingdings" w:hAnsi="Wingdings" w:hint="default"/>
      </w:rPr>
    </w:lvl>
    <w:lvl w:ilvl="4" w:tplc="D01E9510" w:tentative="1">
      <w:start w:val="1"/>
      <w:numFmt w:val="bullet"/>
      <w:lvlText w:val=""/>
      <w:lvlJc w:val="left"/>
      <w:pPr>
        <w:tabs>
          <w:tab w:val="num" w:pos="3600"/>
        </w:tabs>
        <w:ind w:left="3600" w:hanging="360"/>
      </w:pPr>
      <w:rPr>
        <w:rFonts w:ascii="Wingdings" w:hAnsi="Wingdings" w:hint="default"/>
      </w:rPr>
    </w:lvl>
    <w:lvl w:ilvl="5" w:tplc="256E5D7E" w:tentative="1">
      <w:start w:val="1"/>
      <w:numFmt w:val="bullet"/>
      <w:lvlText w:val=""/>
      <w:lvlJc w:val="left"/>
      <w:pPr>
        <w:tabs>
          <w:tab w:val="num" w:pos="4320"/>
        </w:tabs>
        <w:ind w:left="4320" w:hanging="360"/>
      </w:pPr>
      <w:rPr>
        <w:rFonts w:ascii="Wingdings" w:hAnsi="Wingdings" w:hint="default"/>
      </w:rPr>
    </w:lvl>
    <w:lvl w:ilvl="6" w:tplc="320C44D8" w:tentative="1">
      <w:start w:val="1"/>
      <w:numFmt w:val="bullet"/>
      <w:lvlText w:val=""/>
      <w:lvlJc w:val="left"/>
      <w:pPr>
        <w:tabs>
          <w:tab w:val="num" w:pos="5040"/>
        </w:tabs>
        <w:ind w:left="5040" w:hanging="360"/>
      </w:pPr>
      <w:rPr>
        <w:rFonts w:ascii="Wingdings" w:hAnsi="Wingdings" w:hint="default"/>
      </w:rPr>
    </w:lvl>
    <w:lvl w:ilvl="7" w:tplc="899E0DA0" w:tentative="1">
      <w:start w:val="1"/>
      <w:numFmt w:val="bullet"/>
      <w:lvlText w:val=""/>
      <w:lvlJc w:val="left"/>
      <w:pPr>
        <w:tabs>
          <w:tab w:val="num" w:pos="5760"/>
        </w:tabs>
        <w:ind w:left="5760" w:hanging="360"/>
      </w:pPr>
      <w:rPr>
        <w:rFonts w:ascii="Wingdings" w:hAnsi="Wingdings" w:hint="default"/>
      </w:rPr>
    </w:lvl>
    <w:lvl w:ilvl="8" w:tplc="023C158E" w:tentative="1">
      <w:start w:val="1"/>
      <w:numFmt w:val="bullet"/>
      <w:lvlText w:val=""/>
      <w:lvlJc w:val="left"/>
      <w:pPr>
        <w:tabs>
          <w:tab w:val="num" w:pos="6480"/>
        </w:tabs>
        <w:ind w:left="6480" w:hanging="360"/>
      </w:pPr>
      <w:rPr>
        <w:rFonts w:ascii="Wingdings" w:hAnsi="Wingdings" w:hint="default"/>
      </w:rPr>
    </w:lvl>
  </w:abstractNum>
  <w:abstractNum w:abstractNumId="7">
    <w:nsid w:val="2312182E"/>
    <w:multiLevelType w:val="hybridMultilevel"/>
    <w:tmpl w:val="8E363E50"/>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37E4435"/>
    <w:multiLevelType w:val="hybridMultilevel"/>
    <w:tmpl w:val="DE32BE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CFE4ADE"/>
    <w:multiLevelType w:val="hybridMultilevel"/>
    <w:tmpl w:val="F4B66B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D1D73AF"/>
    <w:multiLevelType w:val="hybridMultilevel"/>
    <w:tmpl w:val="BC7A043E"/>
    <w:lvl w:ilvl="0" w:tplc="27960B8C">
      <w:start w:val="1"/>
      <w:numFmt w:val="bullet"/>
      <w:lvlText w:val="-"/>
      <w:lvlJc w:val="left"/>
      <w:pPr>
        <w:tabs>
          <w:tab w:val="num" w:pos="720"/>
        </w:tabs>
        <w:ind w:left="720" w:hanging="360"/>
      </w:pPr>
      <w:rPr>
        <w:rFonts w:ascii="Times New Roman" w:hAnsi="Times New Roman" w:hint="default"/>
      </w:rPr>
    </w:lvl>
    <w:lvl w:ilvl="1" w:tplc="68DA0A3C" w:tentative="1">
      <w:start w:val="1"/>
      <w:numFmt w:val="bullet"/>
      <w:lvlText w:val="-"/>
      <w:lvlJc w:val="left"/>
      <w:pPr>
        <w:tabs>
          <w:tab w:val="num" w:pos="1440"/>
        </w:tabs>
        <w:ind w:left="1440" w:hanging="360"/>
      </w:pPr>
      <w:rPr>
        <w:rFonts w:ascii="Times New Roman" w:hAnsi="Times New Roman" w:hint="default"/>
      </w:rPr>
    </w:lvl>
    <w:lvl w:ilvl="2" w:tplc="2168F9EC" w:tentative="1">
      <w:start w:val="1"/>
      <w:numFmt w:val="bullet"/>
      <w:lvlText w:val="-"/>
      <w:lvlJc w:val="left"/>
      <w:pPr>
        <w:tabs>
          <w:tab w:val="num" w:pos="2160"/>
        </w:tabs>
        <w:ind w:left="2160" w:hanging="360"/>
      </w:pPr>
      <w:rPr>
        <w:rFonts w:ascii="Times New Roman" w:hAnsi="Times New Roman" w:hint="default"/>
      </w:rPr>
    </w:lvl>
    <w:lvl w:ilvl="3" w:tplc="903A8D0E" w:tentative="1">
      <w:start w:val="1"/>
      <w:numFmt w:val="bullet"/>
      <w:lvlText w:val="-"/>
      <w:lvlJc w:val="left"/>
      <w:pPr>
        <w:tabs>
          <w:tab w:val="num" w:pos="2880"/>
        </w:tabs>
        <w:ind w:left="2880" w:hanging="360"/>
      </w:pPr>
      <w:rPr>
        <w:rFonts w:ascii="Times New Roman" w:hAnsi="Times New Roman" w:hint="default"/>
      </w:rPr>
    </w:lvl>
    <w:lvl w:ilvl="4" w:tplc="CFB4CCEE" w:tentative="1">
      <w:start w:val="1"/>
      <w:numFmt w:val="bullet"/>
      <w:lvlText w:val="-"/>
      <w:lvlJc w:val="left"/>
      <w:pPr>
        <w:tabs>
          <w:tab w:val="num" w:pos="3600"/>
        </w:tabs>
        <w:ind w:left="3600" w:hanging="360"/>
      </w:pPr>
      <w:rPr>
        <w:rFonts w:ascii="Times New Roman" w:hAnsi="Times New Roman" w:hint="default"/>
      </w:rPr>
    </w:lvl>
    <w:lvl w:ilvl="5" w:tplc="62C49722" w:tentative="1">
      <w:start w:val="1"/>
      <w:numFmt w:val="bullet"/>
      <w:lvlText w:val="-"/>
      <w:lvlJc w:val="left"/>
      <w:pPr>
        <w:tabs>
          <w:tab w:val="num" w:pos="4320"/>
        </w:tabs>
        <w:ind w:left="4320" w:hanging="360"/>
      </w:pPr>
      <w:rPr>
        <w:rFonts w:ascii="Times New Roman" w:hAnsi="Times New Roman" w:hint="default"/>
      </w:rPr>
    </w:lvl>
    <w:lvl w:ilvl="6" w:tplc="974261A0" w:tentative="1">
      <w:start w:val="1"/>
      <w:numFmt w:val="bullet"/>
      <w:lvlText w:val="-"/>
      <w:lvlJc w:val="left"/>
      <w:pPr>
        <w:tabs>
          <w:tab w:val="num" w:pos="5040"/>
        </w:tabs>
        <w:ind w:left="5040" w:hanging="360"/>
      </w:pPr>
      <w:rPr>
        <w:rFonts w:ascii="Times New Roman" w:hAnsi="Times New Roman" w:hint="default"/>
      </w:rPr>
    </w:lvl>
    <w:lvl w:ilvl="7" w:tplc="A1885DF2" w:tentative="1">
      <w:start w:val="1"/>
      <w:numFmt w:val="bullet"/>
      <w:lvlText w:val="-"/>
      <w:lvlJc w:val="left"/>
      <w:pPr>
        <w:tabs>
          <w:tab w:val="num" w:pos="5760"/>
        </w:tabs>
        <w:ind w:left="5760" w:hanging="360"/>
      </w:pPr>
      <w:rPr>
        <w:rFonts w:ascii="Times New Roman" w:hAnsi="Times New Roman" w:hint="default"/>
      </w:rPr>
    </w:lvl>
    <w:lvl w:ilvl="8" w:tplc="6CFEAD8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70C7D0B"/>
    <w:multiLevelType w:val="hybridMultilevel"/>
    <w:tmpl w:val="C4941DD6"/>
    <w:lvl w:ilvl="0" w:tplc="119AB386">
      <w:start w:val="1"/>
      <w:numFmt w:val="bullet"/>
      <w:lvlText w:val=""/>
      <w:lvlJc w:val="left"/>
      <w:pPr>
        <w:tabs>
          <w:tab w:val="num" w:pos="720"/>
        </w:tabs>
        <w:ind w:left="720" w:hanging="360"/>
      </w:pPr>
      <w:rPr>
        <w:rFonts w:ascii="Wingdings" w:hAnsi="Wingdings" w:hint="default"/>
      </w:rPr>
    </w:lvl>
    <w:lvl w:ilvl="1" w:tplc="A6549014" w:tentative="1">
      <w:start w:val="1"/>
      <w:numFmt w:val="bullet"/>
      <w:lvlText w:val=""/>
      <w:lvlJc w:val="left"/>
      <w:pPr>
        <w:tabs>
          <w:tab w:val="num" w:pos="1440"/>
        </w:tabs>
        <w:ind w:left="1440" w:hanging="360"/>
      </w:pPr>
      <w:rPr>
        <w:rFonts w:ascii="Wingdings" w:hAnsi="Wingdings" w:hint="default"/>
      </w:rPr>
    </w:lvl>
    <w:lvl w:ilvl="2" w:tplc="B53EC3C0" w:tentative="1">
      <w:start w:val="1"/>
      <w:numFmt w:val="bullet"/>
      <w:lvlText w:val=""/>
      <w:lvlJc w:val="left"/>
      <w:pPr>
        <w:tabs>
          <w:tab w:val="num" w:pos="2160"/>
        </w:tabs>
        <w:ind w:left="2160" w:hanging="360"/>
      </w:pPr>
      <w:rPr>
        <w:rFonts w:ascii="Wingdings" w:hAnsi="Wingdings" w:hint="default"/>
      </w:rPr>
    </w:lvl>
    <w:lvl w:ilvl="3" w:tplc="18C455E8" w:tentative="1">
      <w:start w:val="1"/>
      <w:numFmt w:val="bullet"/>
      <w:lvlText w:val=""/>
      <w:lvlJc w:val="left"/>
      <w:pPr>
        <w:tabs>
          <w:tab w:val="num" w:pos="2880"/>
        </w:tabs>
        <w:ind w:left="2880" w:hanging="360"/>
      </w:pPr>
      <w:rPr>
        <w:rFonts w:ascii="Wingdings" w:hAnsi="Wingdings" w:hint="default"/>
      </w:rPr>
    </w:lvl>
    <w:lvl w:ilvl="4" w:tplc="F72ABC3C" w:tentative="1">
      <w:start w:val="1"/>
      <w:numFmt w:val="bullet"/>
      <w:lvlText w:val=""/>
      <w:lvlJc w:val="left"/>
      <w:pPr>
        <w:tabs>
          <w:tab w:val="num" w:pos="3600"/>
        </w:tabs>
        <w:ind w:left="3600" w:hanging="360"/>
      </w:pPr>
      <w:rPr>
        <w:rFonts w:ascii="Wingdings" w:hAnsi="Wingdings" w:hint="default"/>
      </w:rPr>
    </w:lvl>
    <w:lvl w:ilvl="5" w:tplc="03FE7468" w:tentative="1">
      <w:start w:val="1"/>
      <w:numFmt w:val="bullet"/>
      <w:lvlText w:val=""/>
      <w:lvlJc w:val="left"/>
      <w:pPr>
        <w:tabs>
          <w:tab w:val="num" w:pos="4320"/>
        </w:tabs>
        <w:ind w:left="4320" w:hanging="360"/>
      </w:pPr>
      <w:rPr>
        <w:rFonts w:ascii="Wingdings" w:hAnsi="Wingdings" w:hint="default"/>
      </w:rPr>
    </w:lvl>
    <w:lvl w:ilvl="6" w:tplc="4D288644" w:tentative="1">
      <w:start w:val="1"/>
      <w:numFmt w:val="bullet"/>
      <w:lvlText w:val=""/>
      <w:lvlJc w:val="left"/>
      <w:pPr>
        <w:tabs>
          <w:tab w:val="num" w:pos="5040"/>
        </w:tabs>
        <w:ind w:left="5040" w:hanging="360"/>
      </w:pPr>
      <w:rPr>
        <w:rFonts w:ascii="Wingdings" w:hAnsi="Wingdings" w:hint="default"/>
      </w:rPr>
    </w:lvl>
    <w:lvl w:ilvl="7" w:tplc="656AFA22" w:tentative="1">
      <w:start w:val="1"/>
      <w:numFmt w:val="bullet"/>
      <w:lvlText w:val=""/>
      <w:lvlJc w:val="left"/>
      <w:pPr>
        <w:tabs>
          <w:tab w:val="num" w:pos="5760"/>
        </w:tabs>
        <w:ind w:left="5760" w:hanging="360"/>
      </w:pPr>
      <w:rPr>
        <w:rFonts w:ascii="Wingdings" w:hAnsi="Wingdings" w:hint="default"/>
      </w:rPr>
    </w:lvl>
    <w:lvl w:ilvl="8" w:tplc="99664C8E" w:tentative="1">
      <w:start w:val="1"/>
      <w:numFmt w:val="bullet"/>
      <w:lvlText w:val=""/>
      <w:lvlJc w:val="left"/>
      <w:pPr>
        <w:tabs>
          <w:tab w:val="num" w:pos="6480"/>
        </w:tabs>
        <w:ind w:left="6480" w:hanging="360"/>
      </w:pPr>
      <w:rPr>
        <w:rFonts w:ascii="Wingdings" w:hAnsi="Wingdings" w:hint="default"/>
      </w:rPr>
    </w:lvl>
  </w:abstractNum>
  <w:abstractNum w:abstractNumId="12">
    <w:nsid w:val="41E66919"/>
    <w:multiLevelType w:val="hybridMultilevel"/>
    <w:tmpl w:val="7346DCD8"/>
    <w:lvl w:ilvl="0" w:tplc="E3DC27C2">
      <w:start w:val="1"/>
      <w:numFmt w:val="bullet"/>
      <w:lvlText w:val="-"/>
      <w:lvlJc w:val="left"/>
      <w:pPr>
        <w:tabs>
          <w:tab w:val="num" w:pos="720"/>
        </w:tabs>
        <w:ind w:left="720" w:hanging="360"/>
      </w:pPr>
      <w:rPr>
        <w:rFonts w:ascii="Times New Roman" w:hAnsi="Times New Roman" w:hint="default"/>
      </w:rPr>
    </w:lvl>
    <w:lvl w:ilvl="1" w:tplc="B680E67C" w:tentative="1">
      <w:start w:val="1"/>
      <w:numFmt w:val="bullet"/>
      <w:lvlText w:val="-"/>
      <w:lvlJc w:val="left"/>
      <w:pPr>
        <w:tabs>
          <w:tab w:val="num" w:pos="1440"/>
        </w:tabs>
        <w:ind w:left="1440" w:hanging="360"/>
      </w:pPr>
      <w:rPr>
        <w:rFonts w:ascii="Times New Roman" w:hAnsi="Times New Roman" w:hint="default"/>
      </w:rPr>
    </w:lvl>
    <w:lvl w:ilvl="2" w:tplc="A5181A4A" w:tentative="1">
      <w:start w:val="1"/>
      <w:numFmt w:val="bullet"/>
      <w:lvlText w:val="-"/>
      <w:lvlJc w:val="left"/>
      <w:pPr>
        <w:tabs>
          <w:tab w:val="num" w:pos="2160"/>
        </w:tabs>
        <w:ind w:left="2160" w:hanging="360"/>
      </w:pPr>
      <w:rPr>
        <w:rFonts w:ascii="Times New Roman" w:hAnsi="Times New Roman" w:hint="default"/>
      </w:rPr>
    </w:lvl>
    <w:lvl w:ilvl="3" w:tplc="DFC65FBA" w:tentative="1">
      <w:start w:val="1"/>
      <w:numFmt w:val="bullet"/>
      <w:lvlText w:val="-"/>
      <w:lvlJc w:val="left"/>
      <w:pPr>
        <w:tabs>
          <w:tab w:val="num" w:pos="2880"/>
        </w:tabs>
        <w:ind w:left="2880" w:hanging="360"/>
      </w:pPr>
      <w:rPr>
        <w:rFonts w:ascii="Times New Roman" w:hAnsi="Times New Roman" w:hint="default"/>
      </w:rPr>
    </w:lvl>
    <w:lvl w:ilvl="4" w:tplc="F6ACB9DE" w:tentative="1">
      <w:start w:val="1"/>
      <w:numFmt w:val="bullet"/>
      <w:lvlText w:val="-"/>
      <w:lvlJc w:val="left"/>
      <w:pPr>
        <w:tabs>
          <w:tab w:val="num" w:pos="3600"/>
        </w:tabs>
        <w:ind w:left="3600" w:hanging="360"/>
      </w:pPr>
      <w:rPr>
        <w:rFonts w:ascii="Times New Roman" w:hAnsi="Times New Roman" w:hint="default"/>
      </w:rPr>
    </w:lvl>
    <w:lvl w:ilvl="5" w:tplc="130057EE" w:tentative="1">
      <w:start w:val="1"/>
      <w:numFmt w:val="bullet"/>
      <w:lvlText w:val="-"/>
      <w:lvlJc w:val="left"/>
      <w:pPr>
        <w:tabs>
          <w:tab w:val="num" w:pos="4320"/>
        </w:tabs>
        <w:ind w:left="4320" w:hanging="360"/>
      </w:pPr>
      <w:rPr>
        <w:rFonts w:ascii="Times New Roman" w:hAnsi="Times New Roman" w:hint="default"/>
      </w:rPr>
    </w:lvl>
    <w:lvl w:ilvl="6" w:tplc="B4B6167E" w:tentative="1">
      <w:start w:val="1"/>
      <w:numFmt w:val="bullet"/>
      <w:lvlText w:val="-"/>
      <w:lvlJc w:val="left"/>
      <w:pPr>
        <w:tabs>
          <w:tab w:val="num" w:pos="5040"/>
        </w:tabs>
        <w:ind w:left="5040" w:hanging="360"/>
      </w:pPr>
      <w:rPr>
        <w:rFonts w:ascii="Times New Roman" w:hAnsi="Times New Roman" w:hint="default"/>
      </w:rPr>
    </w:lvl>
    <w:lvl w:ilvl="7" w:tplc="6186EB3E" w:tentative="1">
      <w:start w:val="1"/>
      <w:numFmt w:val="bullet"/>
      <w:lvlText w:val="-"/>
      <w:lvlJc w:val="left"/>
      <w:pPr>
        <w:tabs>
          <w:tab w:val="num" w:pos="5760"/>
        </w:tabs>
        <w:ind w:left="5760" w:hanging="360"/>
      </w:pPr>
      <w:rPr>
        <w:rFonts w:ascii="Times New Roman" w:hAnsi="Times New Roman" w:hint="default"/>
      </w:rPr>
    </w:lvl>
    <w:lvl w:ilvl="8" w:tplc="578290F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624054D"/>
    <w:multiLevelType w:val="hybridMultilevel"/>
    <w:tmpl w:val="2540628C"/>
    <w:lvl w:ilvl="0" w:tplc="5AD8A4F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72A6216"/>
    <w:multiLevelType w:val="hybridMultilevel"/>
    <w:tmpl w:val="7280217E"/>
    <w:lvl w:ilvl="0" w:tplc="3D44E78E">
      <w:start w:val="1"/>
      <w:numFmt w:val="bullet"/>
      <w:lvlText w:val=""/>
      <w:lvlJc w:val="left"/>
      <w:pPr>
        <w:tabs>
          <w:tab w:val="num" w:pos="720"/>
        </w:tabs>
        <w:ind w:left="720" w:hanging="360"/>
      </w:pPr>
      <w:rPr>
        <w:rFonts w:ascii="Wingdings" w:hAnsi="Wingdings" w:hint="default"/>
      </w:rPr>
    </w:lvl>
    <w:lvl w:ilvl="1" w:tplc="BE74024A" w:tentative="1">
      <w:start w:val="1"/>
      <w:numFmt w:val="bullet"/>
      <w:lvlText w:val=""/>
      <w:lvlJc w:val="left"/>
      <w:pPr>
        <w:tabs>
          <w:tab w:val="num" w:pos="1440"/>
        </w:tabs>
        <w:ind w:left="1440" w:hanging="360"/>
      </w:pPr>
      <w:rPr>
        <w:rFonts w:ascii="Wingdings" w:hAnsi="Wingdings" w:hint="default"/>
      </w:rPr>
    </w:lvl>
    <w:lvl w:ilvl="2" w:tplc="07D86C16" w:tentative="1">
      <w:start w:val="1"/>
      <w:numFmt w:val="bullet"/>
      <w:lvlText w:val=""/>
      <w:lvlJc w:val="left"/>
      <w:pPr>
        <w:tabs>
          <w:tab w:val="num" w:pos="2160"/>
        </w:tabs>
        <w:ind w:left="2160" w:hanging="360"/>
      </w:pPr>
      <w:rPr>
        <w:rFonts w:ascii="Wingdings" w:hAnsi="Wingdings" w:hint="default"/>
      </w:rPr>
    </w:lvl>
    <w:lvl w:ilvl="3" w:tplc="16DC535C" w:tentative="1">
      <w:start w:val="1"/>
      <w:numFmt w:val="bullet"/>
      <w:lvlText w:val=""/>
      <w:lvlJc w:val="left"/>
      <w:pPr>
        <w:tabs>
          <w:tab w:val="num" w:pos="2880"/>
        </w:tabs>
        <w:ind w:left="2880" w:hanging="360"/>
      </w:pPr>
      <w:rPr>
        <w:rFonts w:ascii="Wingdings" w:hAnsi="Wingdings" w:hint="default"/>
      </w:rPr>
    </w:lvl>
    <w:lvl w:ilvl="4" w:tplc="717AC80C" w:tentative="1">
      <w:start w:val="1"/>
      <w:numFmt w:val="bullet"/>
      <w:lvlText w:val=""/>
      <w:lvlJc w:val="left"/>
      <w:pPr>
        <w:tabs>
          <w:tab w:val="num" w:pos="3600"/>
        </w:tabs>
        <w:ind w:left="3600" w:hanging="360"/>
      </w:pPr>
      <w:rPr>
        <w:rFonts w:ascii="Wingdings" w:hAnsi="Wingdings" w:hint="default"/>
      </w:rPr>
    </w:lvl>
    <w:lvl w:ilvl="5" w:tplc="F16A08CE" w:tentative="1">
      <w:start w:val="1"/>
      <w:numFmt w:val="bullet"/>
      <w:lvlText w:val=""/>
      <w:lvlJc w:val="left"/>
      <w:pPr>
        <w:tabs>
          <w:tab w:val="num" w:pos="4320"/>
        </w:tabs>
        <w:ind w:left="4320" w:hanging="360"/>
      </w:pPr>
      <w:rPr>
        <w:rFonts w:ascii="Wingdings" w:hAnsi="Wingdings" w:hint="default"/>
      </w:rPr>
    </w:lvl>
    <w:lvl w:ilvl="6" w:tplc="24983854" w:tentative="1">
      <w:start w:val="1"/>
      <w:numFmt w:val="bullet"/>
      <w:lvlText w:val=""/>
      <w:lvlJc w:val="left"/>
      <w:pPr>
        <w:tabs>
          <w:tab w:val="num" w:pos="5040"/>
        </w:tabs>
        <w:ind w:left="5040" w:hanging="360"/>
      </w:pPr>
      <w:rPr>
        <w:rFonts w:ascii="Wingdings" w:hAnsi="Wingdings" w:hint="default"/>
      </w:rPr>
    </w:lvl>
    <w:lvl w:ilvl="7" w:tplc="6486F76E" w:tentative="1">
      <w:start w:val="1"/>
      <w:numFmt w:val="bullet"/>
      <w:lvlText w:val=""/>
      <w:lvlJc w:val="left"/>
      <w:pPr>
        <w:tabs>
          <w:tab w:val="num" w:pos="5760"/>
        </w:tabs>
        <w:ind w:left="5760" w:hanging="360"/>
      </w:pPr>
      <w:rPr>
        <w:rFonts w:ascii="Wingdings" w:hAnsi="Wingdings" w:hint="default"/>
      </w:rPr>
    </w:lvl>
    <w:lvl w:ilvl="8" w:tplc="B8008F3A" w:tentative="1">
      <w:start w:val="1"/>
      <w:numFmt w:val="bullet"/>
      <w:lvlText w:val=""/>
      <w:lvlJc w:val="left"/>
      <w:pPr>
        <w:tabs>
          <w:tab w:val="num" w:pos="6480"/>
        </w:tabs>
        <w:ind w:left="6480" w:hanging="360"/>
      </w:pPr>
      <w:rPr>
        <w:rFonts w:ascii="Wingdings" w:hAnsi="Wingdings" w:hint="default"/>
      </w:rPr>
    </w:lvl>
  </w:abstractNum>
  <w:abstractNum w:abstractNumId="15">
    <w:nsid w:val="4B9C6EC7"/>
    <w:multiLevelType w:val="hybridMultilevel"/>
    <w:tmpl w:val="4F303B6C"/>
    <w:lvl w:ilvl="0" w:tplc="F3AC9F26">
      <w:start w:val="1"/>
      <w:numFmt w:val="bullet"/>
      <w:lvlText w:val=""/>
      <w:lvlJc w:val="left"/>
      <w:pPr>
        <w:tabs>
          <w:tab w:val="num" w:pos="720"/>
        </w:tabs>
        <w:ind w:left="720" w:hanging="360"/>
      </w:pPr>
      <w:rPr>
        <w:rFonts w:ascii="Wingdings" w:hAnsi="Wingdings" w:hint="default"/>
      </w:rPr>
    </w:lvl>
    <w:lvl w:ilvl="1" w:tplc="07CC81E2" w:tentative="1">
      <w:start w:val="1"/>
      <w:numFmt w:val="bullet"/>
      <w:lvlText w:val=""/>
      <w:lvlJc w:val="left"/>
      <w:pPr>
        <w:tabs>
          <w:tab w:val="num" w:pos="1440"/>
        </w:tabs>
        <w:ind w:left="1440" w:hanging="360"/>
      </w:pPr>
      <w:rPr>
        <w:rFonts w:ascii="Wingdings" w:hAnsi="Wingdings" w:hint="default"/>
      </w:rPr>
    </w:lvl>
    <w:lvl w:ilvl="2" w:tplc="29180ADA" w:tentative="1">
      <w:start w:val="1"/>
      <w:numFmt w:val="bullet"/>
      <w:lvlText w:val=""/>
      <w:lvlJc w:val="left"/>
      <w:pPr>
        <w:tabs>
          <w:tab w:val="num" w:pos="2160"/>
        </w:tabs>
        <w:ind w:left="2160" w:hanging="360"/>
      </w:pPr>
      <w:rPr>
        <w:rFonts w:ascii="Wingdings" w:hAnsi="Wingdings" w:hint="default"/>
      </w:rPr>
    </w:lvl>
    <w:lvl w:ilvl="3" w:tplc="C726891A" w:tentative="1">
      <w:start w:val="1"/>
      <w:numFmt w:val="bullet"/>
      <w:lvlText w:val=""/>
      <w:lvlJc w:val="left"/>
      <w:pPr>
        <w:tabs>
          <w:tab w:val="num" w:pos="2880"/>
        </w:tabs>
        <w:ind w:left="2880" w:hanging="360"/>
      </w:pPr>
      <w:rPr>
        <w:rFonts w:ascii="Wingdings" w:hAnsi="Wingdings" w:hint="default"/>
      </w:rPr>
    </w:lvl>
    <w:lvl w:ilvl="4" w:tplc="391C70D4" w:tentative="1">
      <w:start w:val="1"/>
      <w:numFmt w:val="bullet"/>
      <w:lvlText w:val=""/>
      <w:lvlJc w:val="left"/>
      <w:pPr>
        <w:tabs>
          <w:tab w:val="num" w:pos="3600"/>
        </w:tabs>
        <w:ind w:left="3600" w:hanging="360"/>
      </w:pPr>
      <w:rPr>
        <w:rFonts w:ascii="Wingdings" w:hAnsi="Wingdings" w:hint="default"/>
      </w:rPr>
    </w:lvl>
    <w:lvl w:ilvl="5" w:tplc="12B4FD96" w:tentative="1">
      <w:start w:val="1"/>
      <w:numFmt w:val="bullet"/>
      <w:lvlText w:val=""/>
      <w:lvlJc w:val="left"/>
      <w:pPr>
        <w:tabs>
          <w:tab w:val="num" w:pos="4320"/>
        </w:tabs>
        <w:ind w:left="4320" w:hanging="360"/>
      </w:pPr>
      <w:rPr>
        <w:rFonts w:ascii="Wingdings" w:hAnsi="Wingdings" w:hint="default"/>
      </w:rPr>
    </w:lvl>
    <w:lvl w:ilvl="6" w:tplc="01DCA730" w:tentative="1">
      <w:start w:val="1"/>
      <w:numFmt w:val="bullet"/>
      <w:lvlText w:val=""/>
      <w:lvlJc w:val="left"/>
      <w:pPr>
        <w:tabs>
          <w:tab w:val="num" w:pos="5040"/>
        </w:tabs>
        <w:ind w:left="5040" w:hanging="360"/>
      </w:pPr>
      <w:rPr>
        <w:rFonts w:ascii="Wingdings" w:hAnsi="Wingdings" w:hint="default"/>
      </w:rPr>
    </w:lvl>
    <w:lvl w:ilvl="7" w:tplc="5372943C" w:tentative="1">
      <w:start w:val="1"/>
      <w:numFmt w:val="bullet"/>
      <w:lvlText w:val=""/>
      <w:lvlJc w:val="left"/>
      <w:pPr>
        <w:tabs>
          <w:tab w:val="num" w:pos="5760"/>
        </w:tabs>
        <w:ind w:left="5760" w:hanging="360"/>
      </w:pPr>
      <w:rPr>
        <w:rFonts w:ascii="Wingdings" w:hAnsi="Wingdings" w:hint="default"/>
      </w:rPr>
    </w:lvl>
    <w:lvl w:ilvl="8" w:tplc="6784A8D0" w:tentative="1">
      <w:start w:val="1"/>
      <w:numFmt w:val="bullet"/>
      <w:lvlText w:val=""/>
      <w:lvlJc w:val="left"/>
      <w:pPr>
        <w:tabs>
          <w:tab w:val="num" w:pos="6480"/>
        </w:tabs>
        <w:ind w:left="6480" w:hanging="360"/>
      </w:pPr>
      <w:rPr>
        <w:rFonts w:ascii="Wingdings" w:hAnsi="Wingdings" w:hint="default"/>
      </w:rPr>
    </w:lvl>
  </w:abstractNum>
  <w:abstractNum w:abstractNumId="16">
    <w:nsid w:val="4C6F12A1"/>
    <w:multiLevelType w:val="hybridMultilevel"/>
    <w:tmpl w:val="D1A2EF38"/>
    <w:lvl w:ilvl="0" w:tplc="FF4A70C6">
      <w:start w:val="1"/>
      <w:numFmt w:val="bullet"/>
      <w:lvlText w:val="-"/>
      <w:lvlJc w:val="left"/>
      <w:pPr>
        <w:tabs>
          <w:tab w:val="num" w:pos="720"/>
        </w:tabs>
        <w:ind w:left="720" w:hanging="360"/>
      </w:pPr>
      <w:rPr>
        <w:rFonts w:ascii="Times New Roman" w:hAnsi="Times New Roman" w:hint="default"/>
      </w:rPr>
    </w:lvl>
    <w:lvl w:ilvl="1" w:tplc="F878AB92" w:tentative="1">
      <w:start w:val="1"/>
      <w:numFmt w:val="bullet"/>
      <w:lvlText w:val="-"/>
      <w:lvlJc w:val="left"/>
      <w:pPr>
        <w:tabs>
          <w:tab w:val="num" w:pos="1440"/>
        </w:tabs>
        <w:ind w:left="1440" w:hanging="360"/>
      </w:pPr>
      <w:rPr>
        <w:rFonts w:ascii="Times New Roman" w:hAnsi="Times New Roman" w:hint="default"/>
      </w:rPr>
    </w:lvl>
    <w:lvl w:ilvl="2" w:tplc="B5843A14" w:tentative="1">
      <w:start w:val="1"/>
      <w:numFmt w:val="bullet"/>
      <w:lvlText w:val="-"/>
      <w:lvlJc w:val="left"/>
      <w:pPr>
        <w:tabs>
          <w:tab w:val="num" w:pos="2160"/>
        </w:tabs>
        <w:ind w:left="2160" w:hanging="360"/>
      </w:pPr>
      <w:rPr>
        <w:rFonts w:ascii="Times New Roman" w:hAnsi="Times New Roman" w:hint="default"/>
      </w:rPr>
    </w:lvl>
    <w:lvl w:ilvl="3" w:tplc="A4C806E6" w:tentative="1">
      <w:start w:val="1"/>
      <w:numFmt w:val="bullet"/>
      <w:lvlText w:val="-"/>
      <w:lvlJc w:val="left"/>
      <w:pPr>
        <w:tabs>
          <w:tab w:val="num" w:pos="2880"/>
        </w:tabs>
        <w:ind w:left="2880" w:hanging="360"/>
      </w:pPr>
      <w:rPr>
        <w:rFonts w:ascii="Times New Roman" w:hAnsi="Times New Roman" w:hint="default"/>
      </w:rPr>
    </w:lvl>
    <w:lvl w:ilvl="4" w:tplc="E3A027E8" w:tentative="1">
      <w:start w:val="1"/>
      <w:numFmt w:val="bullet"/>
      <w:lvlText w:val="-"/>
      <w:lvlJc w:val="left"/>
      <w:pPr>
        <w:tabs>
          <w:tab w:val="num" w:pos="3600"/>
        </w:tabs>
        <w:ind w:left="3600" w:hanging="360"/>
      </w:pPr>
      <w:rPr>
        <w:rFonts w:ascii="Times New Roman" w:hAnsi="Times New Roman" w:hint="default"/>
      </w:rPr>
    </w:lvl>
    <w:lvl w:ilvl="5" w:tplc="5B4E27CE" w:tentative="1">
      <w:start w:val="1"/>
      <w:numFmt w:val="bullet"/>
      <w:lvlText w:val="-"/>
      <w:lvlJc w:val="left"/>
      <w:pPr>
        <w:tabs>
          <w:tab w:val="num" w:pos="4320"/>
        </w:tabs>
        <w:ind w:left="4320" w:hanging="360"/>
      </w:pPr>
      <w:rPr>
        <w:rFonts w:ascii="Times New Roman" w:hAnsi="Times New Roman" w:hint="default"/>
      </w:rPr>
    </w:lvl>
    <w:lvl w:ilvl="6" w:tplc="7294FC6A" w:tentative="1">
      <w:start w:val="1"/>
      <w:numFmt w:val="bullet"/>
      <w:lvlText w:val="-"/>
      <w:lvlJc w:val="left"/>
      <w:pPr>
        <w:tabs>
          <w:tab w:val="num" w:pos="5040"/>
        </w:tabs>
        <w:ind w:left="5040" w:hanging="360"/>
      </w:pPr>
      <w:rPr>
        <w:rFonts w:ascii="Times New Roman" w:hAnsi="Times New Roman" w:hint="default"/>
      </w:rPr>
    </w:lvl>
    <w:lvl w:ilvl="7" w:tplc="111800FC" w:tentative="1">
      <w:start w:val="1"/>
      <w:numFmt w:val="bullet"/>
      <w:lvlText w:val="-"/>
      <w:lvlJc w:val="left"/>
      <w:pPr>
        <w:tabs>
          <w:tab w:val="num" w:pos="5760"/>
        </w:tabs>
        <w:ind w:left="5760" w:hanging="360"/>
      </w:pPr>
      <w:rPr>
        <w:rFonts w:ascii="Times New Roman" w:hAnsi="Times New Roman" w:hint="default"/>
      </w:rPr>
    </w:lvl>
    <w:lvl w:ilvl="8" w:tplc="39049BE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963064E"/>
    <w:multiLevelType w:val="hybridMultilevel"/>
    <w:tmpl w:val="3E6E66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EC92240"/>
    <w:multiLevelType w:val="hybridMultilevel"/>
    <w:tmpl w:val="B7B407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F5453CA"/>
    <w:multiLevelType w:val="hybridMultilevel"/>
    <w:tmpl w:val="4ECC64B8"/>
    <w:lvl w:ilvl="0" w:tplc="665C6BC6">
      <w:start w:val="1"/>
      <w:numFmt w:val="bullet"/>
      <w:lvlText w:val=""/>
      <w:lvlJc w:val="left"/>
      <w:pPr>
        <w:tabs>
          <w:tab w:val="num" w:pos="720"/>
        </w:tabs>
        <w:ind w:left="720" w:hanging="360"/>
      </w:pPr>
      <w:rPr>
        <w:rFonts w:ascii="Wingdings" w:hAnsi="Wingdings" w:hint="default"/>
      </w:rPr>
    </w:lvl>
    <w:lvl w:ilvl="1" w:tplc="FF8434B4" w:tentative="1">
      <w:start w:val="1"/>
      <w:numFmt w:val="bullet"/>
      <w:lvlText w:val=""/>
      <w:lvlJc w:val="left"/>
      <w:pPr>
        <w:tabs>
          <w:tab w:val="num" w:pos="1440"/>
        </w:tabs>
        <w:ind w:left="1440" w:hanging="360"/>
      </w:pPr>
      <w:rPr>
        <w:rFonts w:ascii="Wingdings" w:hAnsi="Wingdings" w:hint="default"/>
      </w:rPr>
    </w:lvl>
    <w:lvl w:ilvl="2" w:tplc="62920754" w:tentative="1">
      <w:start w:val="1"/>
      <w:numFmt w:val="bullet"/>
      <w:lvlText w:val=""/>
      <w:lvlJc w:val="left"/>
      <w:pPr>
        <w:tabs>
          <w:tab w:val="num" w:pos="2160"/>
        </w:tabs>
        <w:ind w:left="2160" w:hanging="360"/>
      </w:pPr>
      <w:rPr>
        <w:rFonts w:ascii="Wingdings" w:hAnsi="Wingdings" w:hint="default"/>
      </w:rPr>
    </w:lvl>
    <w:lvl w:ilvl="3" w:tplc="631469B6" w:tentative="1">
      <w:start w:val="1"/>
      <w:numFmt w:val="bullet"/>
      <w:lvlText w:val=""/>
      <w:lvlJc w:val="left"/>
      <w:pPr>
        <w:tabs>
          <w:tab w:val="num" w:pos="2880"/>
        </w:tabs>
        <w:ind w:left="2880" w:hanging="360"/>
      </w:pPr>
      <w:rPr>
        <w:rFonts w:ascii="Wingdings" w:hAnsi="Wingdings" w:hint="default"/>
      </w:rPr>
    </w:lvl>
    <w:lvl w:ilvl="4" w:tplc="E9EA790E" w:tentative="1">
      <w:start w:val="1"/>
      <w:numFmt w:val="bullet"/>
      <w:lvlText w:val=""/>
      <w:lvlJc w:val="left"/>
      <w:pPr>
        <w:tabs>
          <w:tab w:val="num" w:pos="3600"/>
        </w:tabs>
        <w:ind w:left="3600" w:hanging="360"/>
      </w:pPr>
      <w:rPr>
        <w:rFonts w:ascii="Wingdings" w:hAnsi="Wingdings" w:hint="default"/>
      </w:rPr>
    </w:lvl>
    <w:lvl w:ilvl="5" w:tplc="6ED2F89A" w:tentative="1">
      <w:start w:val="1"/>
      <w:numFmt w:val="bullet"/>
      <w:lvlText w:val=""/>
      <w:lvlJc w:val="left"/>
      <w:pPr>
        <w:tabs>
          <w:tab w:val="num" w:pos="4320"/>
        </w:tabs>
        <w:ind w:left="4320" w:hanging="360"/>
      </w:pPr>
      <w:rPr>
        <w:rFonts w:ascii="Wingdings" w:hAnsi="Wingdings" w:hint="default"/>
      </w:rPr>
    </w:lvl>
    <w:lvl w:ilvl="6" w:tplc="F88EFD22" w:tentative="1">
      <w:start w:val="1"/>
      <w:numFmt w:val="bullet"/>
      <w:lvlText w:val=""/>
      <w:lvlJc w:val="left"/>
      <w:pPr>
        <w:tabs>
          <w:tab w:val="num" w:pos="5040"/>
        </w:tabs>
        <w:ind w:left="5040" w:hanging="360"/>
      </w:pPr>
      <w:rPr>
        <w:rFonts w:ascii="Wingdings" w:hAnsi="Wingdings" w:hint="default"/>
      </w:rPr>
    </w:lvl>
    <w:lvl w:ilvl="7" w:tplc="BCA6AC44" w:tentative="1">
      <w:start w:val="1"/>
      <w:numFmt w:val="bullet"/>
      <w:lvlText w:val=""/>
      <w:lvlJc w:val="left"/>
      <w:pPr>
        <w:tabs>
          <w:tab w:val="num" w:pos="5760"/>
        </w:tabs>
        <w:ind w:left="5760" w:hanging="360"/>
      </w:pPr>
      <w:rPr>
        <w:rFonts w:ascii="Wingdings" w:hAnsi="Wingdings" w:hint="default"/>
      </w:rPr>
    </w:lvl>
    <w:lvl w:ilvl="8" w:tplc="3F6EF29C" w:tentative="1">
      <w:start w:val="1"/>
      <w:numFmt w:val="bullet"/>
      <w:lvlText w:val=""/>
      <w:lvlJc w:val="left"/>
      <w:pPr>
        <w:tabs>
          <w:tab w:val="num" w:pos="6480"/>
        </w:tabs>
        <w:ind w:left="6480" w:hanging="360"/>
      </w:pPr>
      <w:rPr>
        <w:rFonts w:ascii="Wingdings" w:hAnsi="Wingdings" w:hint="default"/>
      </w:rPr>
    </w:lvl>
  </w:abstractNum>
  <w:abstractNum w:abstractNumId="20">
    <w:nsid w:val="61B34C1F"/>
    <w:multiLevelType w:val="hybridMultilevel"/>
    <w:tmpl w:val="F7DC5BC8"/>
    <w:lvl w:ilvl="0" w:tplc="040C0005">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nsid w:val="65263B58"/>
    <w:multiLevelType w:val="hybridMultilevel"/>
    <w:tmpl w:val="DBCC9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6382E24"/>
    <w:multiLevelType w:val="hybridMultilevel"/>
    <w:tmpl w:val="FB2675FE"/>
    <w:lvl w:ilvl="0" w:tplc="B858AC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2FB68D5"/>
    <w:multiLevelType w:val="hybridMultilevel"/>
    <w:tmpl w:val="E3107C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C836F04"/>
    <w:multiLevelType w:val="hybridMultilevel"/>
    <w:tmpl w:val="48EE2F2A"/>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4"/>
  </w:num>
  <w:num w:numId="2">
    <w:abstractNumId w:val="13"/>
  </w:num>
  <w:num w:numId="3">
    <w:abstractNumId w:val="24"/>
  </w:num>
  <w:num w:numId="4">
    <w:abstractNumId w:val="18"/>
  </w:num>
  <w:num w:numId="5">
    <w:abstractNumId w:val="3"/>
  </w:num>
  <w:num w:numId="6">
    <w:abstractNumId w:val="21"/>
  </w:num>
  <w:num w:numId="7">
    <w:abstractNumId w:val="0"/>
  </w:num>
  <w:num w:numId="8">
    <w:abstractNumId w:val="5"/>
  </w:num>
  <w:num w:numId="9">
    <w:abstractNumId w:val="17"/>
  </w:num>
  <w:num w:numId="10">
    <w:abstractNumId w:val="7"/>
  </w:num>
  <w:num w:numId="11">
    <w:abstractNumId w:val="19"/>
  </w:num>
  <w:num w:numId="12">
    <w:abstractNumId w:val="9"/>
  </w:num>
  <w:num w:numId="13">
    <w:abstractNumId w:val="23"/>
  </w:num>
  <w:num w:numId="14">
    <w:abstractNumId w:val="15"/>
  </w:num>
  <w:num w:numId="15">
    <w:abstractNumId w:val="2"/>
  </w:num>
  <w:num w:numId="16">
    <w:abstractNumId w:val="8"/>
  </w:num>
  <w:num w:numId="17">
    <w:abstractNumId w:val="4"/>
  </w:num>
  <w:num w:numId="18">
    <w:abstractNumId w:val="20"/>
  </w:num>
  <w:num w:numId="19">
    <w:abstractNumId w:val="6"/>
  </w:num>
  <w:num w:numId="20">
    <w:abstractNumId w:val="16"/>
  </w:num>
  <w:num w:numId="21">
    <w:abstractNumId w:val="10"/>
  </w:num>
  <w:num w:numId="22">
    <w:abstractNumId w:val="22"/>
  </w:num>
  <w:num w:numId="23">
    <w:abstractNumId w:val="11"/>
  </w:num>
  <w:num w:numId="24">
    <w:abstractNumId w:val="12"/>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B3142"/>
    <w:rsid w:val="0000613B"/>
    <w:rsid w:val="00007AC3"/>
    <w:rsid w:val="00010E37"/>
    <w:rsid w:val="00015988"/>
    <w:rsid w:val="0002350C"/>
    <w:rsid w:val="00066385"/>
    <w:rsid w:val="00080974"/>
    <w:rsid w:val="000A7792"/>
    <w:rsid w:val="000B58D1"/>
    <w:rsid w:val="000C1DBD"/>
    <w:rsid w:val="000C4895"/>
    <w:rsid w:val="000D4F2C"/>
    <w:rsid w:val="000D5F99"/>
    <w:rsid w:val="00113BAD"/>
    <w:rsid w:val="001215CB"/>
    <w:rsid w:val="00127269"/>
    <w:rsid w:val="00144DAE"/>
    <w:rsid w:val="00156C24"/>
    <w:rsid w:val="001707A4"/>
    <w:rsid w:val="001B3142"/>
    <w:rsid w:val="001C47E1"/>
    <w:rsid w:val="001F4322"/>
    <w:rsid w:val="00231ED1"/>
    <w:rsid w:val="002B2A5F"/>
    <w:rsid w:val="00333E78"/>
    <w:rsid w:val="00364140"/>
    <w:rsid w:val="00367F39"/>
    <w:rsid w:val="0039230F"/>
    <w:rsid w:val="003B5389"/>
    <w:rsid w:val="003F5C84"/>
    <w:rsid w:val="00423839"/>
    <w:rsid w:val="0042513B"/>
    <w:rsid w:val="00445DA9"/>
    <w:rsid w:val="0047632E"/>
    <w:rsid w:val="004E2AD1"/>
    <w:rsid w:val="004E6D13"/>
    <w:rsid w:val="004F735C"/>
    <w:rsid w:val="00536E22"/>
    <w:rsid w:val="005547AF"/>
    <w:rsid w:val="00575E7F"/>
    <w:rsid w:val="005832DF"/>
    <w:rsid w:val="005A76AF"/>
    <w:rsid w:val="005B3756"/>
    <w:rsid w:val="005B4C1D"/>
    <w:rsid w:val="00622583"/>
    <w:rsid w:val="00623FAB"/>
    <w:rsid w:val="006313B2"/>
    <w:rsid w:val="00633EB0"/>
    <w:rsid w:val="00646D61"/>
    <w:rsid w:val="00652FBD"/>
    <w:rsid w:val="00657B20"/>
    <w:rsid w:val="00671D7D"/>
    <w:rsid w:val="006734B5"/>
    <w:rsid w:val="006759FC"/>
    <w:rsid w:val="00681CCD"/>
    <w:rsid w:val="006A265B"/>
    <w:rsid w:val="006B5211"/>
    <w:rsid w:val="006D07BA"/>
    <w:rsid w:val="006D499D"/>
    <w:rsid w:val="006D7BDC"/>
    <w:rsid w:val="006F0440"/>
    <w:rsid w:val="007165EF"/>
    <w:rsid w:val="0073031D"/>
    <w:rsid w:val="00746414"/>
    <w:rsid w:val="00755331"/>
    <w:rsid w:val="00774F12"/>
    <w:rsid w:val="007775F2"/>
    <w:rsid w:val="007E06B9"/>
    <w:rsid w:val="00830850"/>
    <w:rsid w:val="008470F0"/>
    <w:rsid w:val="0088537F"/>
    <w:rsid w:val="008C172C"/>
    <w:rsid w:val="008C5260"/>
    <w:rsid w:val="008C6A07"/>
    <w:rsid w:val="008D4382"/>
    <w:rsid w:val="0091300A"/>
    <w:rsid w:val="0092588F"/>
    <w:rsid w:val="0096016D"/>
    <w:rsid w:val="00961D35"/>
    <w:rsid w:val="00977F7B"/>
    <w:rsid w:val="009851C9"/>
    <w:rsid w:val="00985D68"/>
    <w:rsid w:val="00991DB4"/>
    <w:rsid w:val="009F671B"/>
    <w:rsid w:val="00A00980"/>
    <w:rsid w:val="00A04FA5"/>
    <w:rsid w:val="00A057B2"/>
    <w:rsid w:val="00A17944"/>
    <w:rsid w:val="00A404D4"/>
    <w:rsid w:val="00A50976"/>
    <w:rsid w:val="00A71D3C"/>
    <w:rsid w:val="00A95D9F"/>
    <w:rsid w:val="00AF1EF2"/>
    <w:rsid w:val="00B41E30"/>
    <w:rsid w:val="00B946C5"/>
    <w:rsid w:val="00B96FAA"/>
    <w:rsid w:val="00BA38F1"/>
    <w:rsid w:val="00BA7554"/>
    <w:rsid w:val="00BE3650"/>
    <w:rsid w:val="00BF66C1"/>
    <w:rsid w:val="00BF7A78"/>
    <w:rsid w:val="00C40229"/>
    <w:rsid w:val="00C81352"/>
    <w:rsid w:val="00C84FC5"/>
    <w:rsid w:val="00C96441"/>
    <w:rsid w:val="00CB45CE"/>
    <w:rsid w:val="00CC2068"/>
    <w:rsid w:val="00CD2677"/>
    <w:rsid w:val="00CD5819"/>
    <w:rsid w:val="00CE07F4"/>
    <w:rsid w:val="00D3293A"/>
    <w:rsid w:val="00D63568"/>
    <w:rsid w:val="00D6695F"/>
    <w:rsid w:val="00D906E9"/>
    <w:rsid w:val="00DC02A5"/>
    <w:rsid w:val="00E31DDE"/>
    <w:rsid w:val="00E63936"/>
    <w:rsid w:val="00E720EF"/>
    <w:rsid w:val="00EB6E82"/>
    <w:rsid w:val="00F237A7"/>
    <w:rsid w:val="00F3430B"/>
    <w:rsid w:val="00F90671"/>
    <w:rsid w:val="00F91114"/>
    <w:rsid w:val="00F97A5B"/>
    <w:rsid w:val="00FE1CEC"/>
    <w:rsid w:val="00FF3097"/>
    <w:rsid w:val="00FF4B1E"/>
    <w:rsid w:val="00FF5DD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_x0000_s1049"/>
        <o:r id="V:Rule5" type="connector" idref="#_x0000_s1050"/>
        <o:r id="V:Rule6"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00A"/>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3142"/>
    <w:pPr>
      <w:ind w:left="720"/>
      <w:contextualSpacing/>
    </w:pPr>
  </w:style>
  <w:style w:type="paragraph" w:styleId="Textedebulles">
    <w:name w:val="Balloon Text"/>
    <w:basedOn w:val="Normal"/>
    <w:link w:val="TextedebullesCar"/>
    <w:uiPriority w:val="99"/>
    <w:semiHidden/>
    <w:unhideWhenUsed/>
    <w:rsid w:val="00991D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1DB4"/>
    <w:rPr>
      <w:rFonts w:ascii="Tahoma" w:hAnsi="Tahoma" w:cs="Tahoma"/>
      <w:sz w:val="16"/>
      <w:szCs w:val="16"/>
    </w:rPr>
  </w:style>
  <w:style w:type="paragraph" w:styleId="NormalWeb">
    <w:name w:val="Normal (Web)"/>
    <w:basedOn w:val="Normal"/>
    <w:uiPriority w:val="99"/>
    <w:semiHidden/>
    <w:unhideWhenUsed/>
    <w:rsid w:val="0039230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113BAD"/>
    <w:pPr>
      <w:tabs>
        <w:tab w:val="center" w:pos="4536"/>
        <w:tab w:val="right" w:pos="9072"/>
      </w:tabs>
      <w:spacing w:after="0" w:line="240" w:lineRule="auto"/>
    </w:pPr>
  </w:style>
  <w:style w:type="character" w:customStyle="1" w:styleId="En-tteCar">
    <w:name w:val="En-tête Car"/>
    <w:basedOn w:val="Policepardfaut"/>
    <w:link w:val="En-tte"/>
    <w:uiPriority w:val="99"/>
    <w:rsid w:val="00113BAD"/>
  </w:style>
  <w:style w:type="paragraph" w:styleId="Pieddepage">
    <w:name w:val="footer"/>
    <w:basedOn w:val="Normal"/>
    <w:link w:val="PieddepageCar"/>
    <w:uiPriority w:val="99"/>
    <w:semiHidden/>
    <w:unhideWhenUsed/>
    <w:rsid w:val="00113BA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13BAD"/>
  </w:style>
</w:styles>
</file>

<file path=word/webSettings.xml><?xml version="1.0" encoding="utf-8"?>
<w:webSettings xmlns:r="http://schemas.openxmlformats.org/officeDocument/2006/relationships" xmlns:w="http://schemas.openxmlformats.org/wordprocessingml/2006/main">
  <w:divs>
    <w:div w:id="34431802">
      <w:bodyDiv w:val="1"/>
      <w:marLeft w:val="0"/>
      <w:marRight w:val="0"/>
      <w:marTop w:val="0"/>
      <w:marBottom w:val="0"/>
      <w:divBdr>
        <w:top w:val="none" w:sz="0" w:space="0" w:color="auto"/>
        <w:left w:val="none" w:sz="0" w:space="0" w:color="auto"/>
        <w:bottom w:val="none" w:sz="0" w:space="0" w:color="auto"/>
        <w:right w:val="none" w:sz="0" w:space="0" w:color="auto"/>
      </w:divBdr>
      <w:divsChild>
        <w:div w:id="140463698">
          <w:marLeft w:val="662"/>
          <w:marRight w:val="0"/>
          <w:marTop w:val="96"/>
          <w:marBottom w:val="0"/>
          <w:divBdr>
            <w:top w:val="none" w:sz="0" w:space="0" w:color="auto"/>
            <w:left w:val="none" w:sz="0" w:space="0" w:color="auto"/>
            <w:bottom w:val="none" w:sz="0" w:space="0" w:color="auto"/>
            <w:right w:val="none" w:sz="0" w:space="0" w:color="auto"/>
          </w:divBdr>
        </w:div>
        <w:div w:id="824055427">
          <w:marLeft w:val="662"/>
          <w:marRight w:val="0"/>
          <w:marTop w:val="96"/>
          <w:marBottom w:val="0"/>
          <w:divBdr>
            <w:top w:val="none" w:sz="0" w:space="0" w:color="auto"/>
            <w:left w:val="none" w:sz="0" w:space="0" w:color="auto"/>
            <w:bottom w:val="none" w:sz="0" w:space="0" w:color="auto"/>
            <w:right w:val="none" w:sz="0" w:space="0" w:color="auto"/>
          </w:divBdr>
        </w:div>
        <w:div w:id="1048342149">
          <w:marLeft w:val="662"/>
          <w:marRight w:val="0"/>
          <w:marTop w:val="96"/>
          <w:marBottom w:val="0"/>
          <w:divBdr>
            <w:top w:val="none" w:sz="0" w:space="0" w:color="auto"/>
            <w:left w:val="none" w:sz="0" w:space="0" w:color="auto"/>
            <w:bottom w:val="none" w:sz="0" w:space="0" w:color="auto"/>
            <w:right w:val="none" w:sz="0" w:space="0" w:color="auto"/>
          </w:divBdr>
        </w:div>
      </w:divsChild>
    </w:div>
    <w:div w:id="97914592">
      <w:bodyDiv w:val="1"/>
      <w:marLeft w:val="0"/>
      <w:marRight w:val="0"/>
      <w:marTop w:val="0"/>
      <w:marBottom w:val="0"/>
      <w:divBdr>
        <w:top w:val="none" w:sz="0" w:space="0" w:color="auto"/>
        <w:left w:val="none" w:sz="0" w:space="0" w:color="auto"/>
        <w:bottom w:val="none" w:sz="0" w:space="0" w:color="auto"/>
        <w:right w:val="none" w:sz="0" w:space="0" w:color="auto"/>
      </w:divBdr>
    </w:div>
    <w:div w:id="117337905">
      <w:bodyDiv w:val="1"/>
      <w:marLeft w:val="0"/>
      <w:marRight w:val="0"/>
      <w:marTop w:val="0"/>
      <w:marBottom w:val="0"/>
      <w:divBdr>
        <w:top w:val="none" w:sz="0" w:space="0" w:color="auto"/>
        <w:left w:val="none" w:sz="0" w:space="0" w:color="auto"/>
        <w:bottom w:val="none" w:sz="0" w:space="0" w:color="auto"/>
        <w:right w:val="none" w:sz="0" w:space="0" w:color="auto"/>
      </w:divBdr>
    </w:div>
    <w:div w:id="120728310">
      <w:bodyDiv w:val="1"/>
      <w:marLeft w:val="0"/>
      <w:marRight w:val="0"/>
      <w:marTop w:val="0"/>
      <w:marBottom w:val="0"/>
      <w:divBdr>
        <w:top w:val="none" w:sz="0" w:space="0" w:color="auto"/>
        <w:left w:val="none" w:sz="0" w:space="0" w:color="auto"/>
        <w:bottom w:val="none" w:sz="0" w:space="0" w:color="auto"/>
        <w:right w:val="none" w:sz="0" w:space="0" w:color="auto"/>
      </w:divBdr>
    </w:div>
    <w:div w:id="133841049">
      <w:bodyDiv w:val="1"/>
      <w:marLeft w:val="0"/>
      <w:marRight w:val="0"/>
      <w:marTop w:val="0"/>
      <w:marBottom w:val="0"/>
      <w:divBdr>
        <w:top w:val="none" w:sz="0" w:space="0" w:color="auto"/>
        <w:left w:val="none" w:sz="0" w:space="0" w:color="auto"/>
        <w:bottom w:val="none" w:sz="0" w:space="0" w:color="auto"/>
        <w:right w:val="none" w:sz="0" w:space="0" w:color="auto"/>
      </w:divBdr>
      <w:divsChild>
        <w:div w:id="357435628">
          <w:marLeft w:val="662"/>
          <w:marRight w:val="0"/>
          <w:marTop w:val="125"/>
          <w:marBottom w:val="0"/>
          <w:divBdr>
            <w:top w:val="none" w:sz="0" w:space="0" w:color="auto"/>
            <w:left w:val="none" w:sz="0" w:space="0" w:color="auto"/>
            <w:bottom w:val="none" w:sz="0" w:space="0" w:color="auto"/>
            <w:right w:val="none" w:sz="0" w:space="0" w:color="auto"/>
          </w:divBdr>
        </w:div>
        <w:div w:id="1051684315">
          <w:marLeft w:val="662"/>
          <w:marRight w:val="0"/>
          <w:marTop w:val="125"/>
          <w:marBottom w:val="0"/>
          <w:divBdr>
            <w:top w:val="none" w:sz="0" w:space="0" w:color="auto"/>
            <w:left w:val="none" w:sz="0" w:space="0" w:color="auto"/>
            <w:bottom w:val="none" w:sz="0" w:space="0" w:color="auto"/>
            <w:right w:val="none" w:sz="0" w:space="0" w:color="auto"/>
          </w:divBdr>
        </w:div>
      </w:divsChild>
    </w:div>
    <w:div w:id="245582013">
      <w:bodyDiv w:val="1"/>
      <w:marLeft w:val="0"/>
      <w:marRight w:val="0"/>
      <w:marTop w:val="0"/>
      <w:marBottom w:val="0"/>
      <w:divBdr>
        <w:top w:val="none" w:sz="0" w:space="0" w:color="auto"/>
        <w:left w:val="none" w:sz="0" w:space="0" w:color="auto"/>
        <w:bottom w:val="none" w:sz="0" w:space="0" w:color="auto"/>
        <w:right w:val="none" w:sz="0" w:space="0" w:color="auto"/>
      </w:divBdr>
      <w:divsChild>
        <w:div w:id="753625508">
          <w:marLeft w:val="662"/>
          <w:marRight w:val="0"/>
          <w:marTop w:val="96"/>
          <w:marBottom w:val="0"/>
          <w:divBdr>
            <w:top w:val="none" w:sz="0" w:space="0" w:color="auto"/>
            <w:left w:val="none" w:sz="0" w:space="0" w:color="auto"/>
            <w:bottom w:val="none" w:sz="0" w:space="0" w:color="auto"/>
            <w:right w:val="none" w:sz="0" w:space="0" w:color="auto"/>
          </w:divBdr>
        </w:div>
        <w:div w:id="1638340640">
          <w:marLeft w:val="662"/>
          <w:marRight w:val="0"/>
          <w:marTop w:val="96"/>
          <w:marBottom w:val="0"/>
          <w:divBdr>
            <w:top w:val="none" w:sz="0" w:space="0" w:color="auto"/>
            <w:left w:val="none" w:sz="0" w:space="0" w:color="auto"/>
            <w:bottom w:val="none" w:sz="0" w:space="0" w:color="auto"/>
            <w:right w:val="none" w:sz="0" w:space="0" w:color="auto"/>
          </w:divBdr>
        </w:div>
      </w:divsChild>
    </w:div>
    <w:div w:id="268320133">
      <w:bodyDiv w:val="1"/>
      <w:marLeft w:val="0"/>
      <w:marRight w:val="0"/>
      <w:marTop w:val="0"/>
      <w:marBottom w:val="0"/>
      <w:divBdr>
        <w:top w:val="none" w:sz="0" w:space="0" w:color="auto"/>
        <w:left w:val="none" w:sz="0" w:space="0" w:color="auto"/>
        <w:bottom w:val="none" w:sz="0" w:space="0" w:color="auto"/>
        <w:right w:val="none" w:sz="0" w:space="0" w:color="auto"/>
      </w:divBdr>
      <w:divsChild>
        <w:div w:id="1105348293">
          <w:marLeft w:val="547"/>
          <w:marRight w:val="0"/>
          <w:marTop w:val="106"/>
          <w:marBottom w:val="0"/>
          <w:divBdr>
            <w:top w:val="none" w:sz="0" w:space="0" w:color="auto"/>
            <w:left w:val="none" w:sz="0" w:space="0" w:color="auto"/>
            <w:bottom w:val="none" w:sz="0" w:space="0" w:color="auto"/>
            <w:right w:val="none" w:sz="0" w:space="0" w:color="auto"/>
          </w:divBdr>
        </w:div>
      </w:divsChild>
    </w:div>
    <w:div w:id="328993352">
      <w:bodyDiv w:val="1"/>
      <w:marLeft w:val="0"/>
      <w:marRight w:val="0"/>
      <w:marTop w:val="0"/>
      <w:marBottom w:val="0"/>
      <w:divBdr>
        <w:top w:val="none" w:sz="0" w:space="0" w:color="auto"/>
        <w:left w:val="none" w:sz="0" w:space="0" w:color="auto"/>
        <w:bottom w:val="none" w:sz="0" w:space="0" w:color="auto"/>
        <w:right w:val="none" w:sz="0" w:space="0" w:color="auto"/>
      </w:divBdr>
    </w:div>
    <w:div w:id="338392923">
      <w:bodyDiv w:val="1"/>
      <w:marLeft w:val="0"/>
      <w:marRight w:val="0"/>
      <w:marTop w:val="0"/>
      <w:marBottom w:val="0"/>
      <w:divBdr>
        <w:top w:val="none" w:sz="0" w:space="0" w:color="auto"/>
        <w:left w:val="none" w:sz="0" w:space="0" w:color="auto"/>
        <w:bottom w:val="none" w:sz="0" w:space="0" w:color="auto"/>
        <w:right w:val="none" w:sz="0" w:space="0" w:color="auto"/>
      </w:divBdr>
      <w:divsChild>
        <w:div w:id="2082674255">
          <w:marLeft w:val="662"/>
          <w:marRight w:val="0"/>
          <w:marTop w:val="115"/>
          <w:marBottom w:val="0"/>
          <w:divBdr>
            <w:top w:val="none" w:sz="0" w:space="0" w:color="auto"/>
            <w:left w:val="none" w:sz="0" w:space="0" w:color="auto"/>
            <w:bottom w:val="none" w:sz="0" w:space="0" w:color="auto"/>
            <w:right w:val="none" w:sz="0" w:space="0" w:color="auto"/>
          </w:divBdr>
        </w:div>
        <w:div w:id="1466776607">
          <w:marLeft w:val="662"/>
          <w:marRight w:val="0"/>
          <w:marTop w:val="115"/>
          <w:marBottom w:val="0"/>
          <w:divBdr>
            <w:top w:val="none" w:sz="0" w:space="0" w:color="auto"/>
            <w:left w:val="none" w:sz="0" w:space="0" w:color="auto"/>
            <w:bottom w:val="none" w:sz="0" w:space="0" w:color="auto"/>
            <w:right w:val="none" w:sz="0" w:space="0" w:color="auto"/>
          </w:divBdr>
        </w:div>
      </w:divsChild>
    </w:div>
    <w:div w:id="351298411">
      <w:bodyDiv w:val="1"/>
      <w:marLeft w:val="0"/>
      <w:marRight w:val="0"/>
      <w:marTop w:val="0"/>
      <w:marBottom w:val="0"/>
      <w:divBdr>
        <w:top w:val="none" w:sz="0" w:space="0" w:color="auto"/>
        <w:left w:val="none" w:sz="0" w:space="0" w:color="auto"/>
        <w:bottom w:val="none" w:sz="0" w:space="0" w:color="auto"/>
        <w:right w:val="none" w:sz="0" w:space="0" w:color="auto"/>
      </w:divBdr>
      <w:divsChild>
        <w:div w:id="1364943039">
          <w:marLeft w:val="547"/>
          <w:marRight w:val="0"/>
          <w:marTop w:val="106"/>
          <w:marBottom w:val="0"/>
          <w:divBdr>
            <w:top w:val="none" w:sz="0" w:space="0" w:color="auto"/>
            <w:left w:val="none" w:sz="0" w:space="0" w:color="auto"/>
            <w:bottom w:val="none" w:sz="0" w:space="0" w:color="auto"/>
            <w:right w:val="none" w:sz="0" w:space="0" w:color="auto"/>
          </w:divBdr>
        </w:div>
      </w:divsChild>
    </w:div>
    <w:div w:id="389423024">
      <w:bodyDiv w:val="1"/>
      <w:marLeft w:val="0"/>
      <w:marRight w:val="0"/>
      <w:marTop w:val="0"/>
      <w:marBottom w:val="0"/>
      <w:divBdr>
        <w:top w:val="none" w:sz="0" w:space="0" w:color="auto"/>
        <w:left w:val="none" w:sz="0" w:space="0" w:color="auto"/>
        <w:bottom w:val="none" w:sz="0" w:space="0" w:color="auto"/>
        <w:right w:val="none" w:sz="0" w:space="0" w:color="auto"/>
      </w:divBdr>
    </w:div>
    <w:div w:id="451558252">
      <w:bodyDiv w:val="1"/>
      <w:marLeft w:val="0"/>
      <w:marRight w:val="0"/>
      <w:marTop w:val="0"/>
      <w:marBottom w:val="0"/>
      <w:divBdr>
        <w:top w:val="none" w:sz="0" w:space="0" w:color="auto"/>
        <w:left w:val="none" w:sz="0" w:space="0" w:color="auto"/>
        <w:bottom w:val="none" w:sz="0" w:space="0" w:color="auto"/>
        <w:right w:val="none" w:sz="0" w:space="0" w:color="auto"/>
      </w:divBdr>
    </w:div>
    <w:div w:id="523979524">
      <w:bodyDiv w:val="1"/>
      <w:marLeft w:val="0"/>
      <w:marRight w:val="0"/>
      <w:marTop w:val="0"/>
      <w:marBottom w:val="0"/>
      <w:divBdr>
        <w:top w:val="none" w:sz="0" w:space="0" w:color="auto"/>
        <w:left w:val="none" w:sz="0" w:space="0" w:color="auto"/>
        <w:bottom w:val="none" w:sz="0" w:space="0" w:color="auto"/>
        <w:right w:val="none" w:sz="0" w:space="0" w:color="auto"/>
      </w:divBdr>
    </w:div>
    <w:div w:id="530189807">
      <w:bodyDiv w:val="1"/>
      <w:marLeft w:val="0"/>
      <w:marRight w:val="0"/>
      <w:marTop w:val="0"/>
      <w:marBottom w:val="0"/>
      <w:divBdr>
        <w:top w:val="none" w:sz="0" w:space="0" w:color="auto"/>
        <w:left w:val="none" w:sz="0" w:space="0" w:color="auto"/>
        <w:bottom w:val="none" w:sz="0" w:space="0" w:color="auto"/>
        <w:right w:val="none" w:sz="0" w:space="0" w:color="auto"/>
      </w:divBdr>
    </w:div>
    <w:div w:id="559482289">
      <w:bodyDiv w:val="1"/>
      <w:marLeft w:val="0"/>
      <w:marRight w:val="0"/>
      <w:marTop w:val="0"/>
      <w:marBottom w:val="0"/>
      <w:divBdr>
        <w:top w:val="none" w:sz="0" w:space="0" w:color="auto"/>
        <w:left w:val="none" w:sz="0" w:space="0" w:color="auto"/>
        <w:bottom w:val="none" w:sz="0" w:space="0" w:color="auto"/>
        <w:right w:val="none" w:sz="0" w:space="0" w:color="auto"/>
      </w:divBdr>
    </w:div>
    <w:div w:id="574513399">
      <w:bodyDiv w:val="1"/>
      <w:marLeft w:val="0"/>
      <w:marRight w:val="0"/>
      <w:marTop w:val="0"/>
      <w:marBottom w:val="0"/>
      <w:divBdr>
        <w:top w:val="none" w:sz="0" w:space="0" w:color="auto"/>
        <w:left w:val="none" w:sz="0" w:space="0" w:color="auto"/>
        <w:bottom w:val="none" w:sz="0" w:space="0" w:color="auto"/>
        <w:right w:val="none" w:sz="0" w:space="0" w:color="auto"/>
      </w:divBdr>
    </w:div>
    <w:div w:id="677001290">
      <w:bodyDiv w:val="1"/>
      <w:marLeft w:val="0"/>
      <w:marRight w:val="0"/>
      <w:marTop w:val="0"/>
      <w:marBottom w:val="0"/>
      <w:divBdr>
        <w:top w:val="none" w:sz="0" w:space="0" w:color="auto"/>
        <w:left w:val="none" w:sz="0" w:space="0" w:color="auto"/>
        <w:bottom w:val="none" w:sz="0" w:space="0" w:color="auto"/>
        <w:right w:val="none" w:sz="0" w:space="0" w:color="auto"/>
      </w:divBdr>
    </w:div>
    <w:div w:id="749930097">
      <w:bodyDiv w:val="1"/>
      <w:marLeft w:val="0"/>
      <w:marRight w:val="0"/>
      <w:marTop w:val="0"/>
      <w:marBottom w:val="0"/>
      <w:divBdr>
        <w:top w:val="none" w:sz="0" w:space="0" w:color="auto"/>
        <w:left w:val="none" w:sz="0" w:space="0" w:color="auto"/>
        <w:bottom w:val="none" w:sz="0" w:space="0" w:color="auto"/>
        <w:right w:val="none" w:sz="0" w:space="0" w:color="auto"/>
      </w:divBdr>
    </w:div>
    <w:div w:id="773093581">
      <w:bodyDiv w:val="1"/>
      <w:marLeft w:val="0"/>
      <w:marRight w:val="0"/>
      <w:marTop w:val="0"/>
      <w:marBottom w:val="0"/>
      <w:divBdr>
        <w:top w:val="none" w:sz="0" w:space="0" w:color="auto"/>
        <w:left w:val="none" w:sz="0" w:space="0" w:color="auto"/>
        <w:bottom w:val="none" w:sz="0" w:space="0" w:color="auto"/>
        <w:right w:val="none" w:sz="0" w:space="0" w:color="auto"/>
      </w:divBdr>
    </w:div>
    <w:div w:id="807743939">
      <w:bodyDiv w:val="1"/>
      <w:marLeft w:val="0"/>
      <w:marRight w:val="0"/>
      <w:marTop w:val="0"/>
      <w:marBottom w:val="0"/>
      <w:divBdr>
        <w:top w:val="none" w:sz="0" w:space="0" w:color="auto"/>
        <w:left w:val="none" w:sz="0" w:space="0" w:color="auto"/>
        <w:bottom w:val="none" w:sz="0" w:space="0" w:color="auto"/>
        <w:right w:val="none" w:sz="0" w:space="0" w:color="auto"/>
      </w:divBdr>
      <w:divsChild>
        <w:div w:id="376319394">
          <w:marLeft w:val="662"/>
          <w:marRight w:val="0"/>
          <w:marTop w:val="125"/>
          <w:marBottom w:val="0"/>
          <w:divBdr>
            <w:top w:val="none" w:sz="0" w:space="0" w:color="auto"/>
            <w:left w:val="none" w:sz="0" w:space="0" w:color="auto"/>
            <w:bottom w:val="none" w:sz="0" w:space="0" w:color="auto"/>
            <w:right w:val="none" w:sz="0" w:space="0" w:color="auto"/>
          </w:divBdr>
        </w:div>
      </w:divsChild>
    </w:div>
    <w:div w:id="827747350">
      <w:bodyDiv w:val="1"/>
      <w:marLeft w:val="0"/>
      <w:marRight w:val="0"/>
      <w:marTop w:val="0"/>
      <w:marBottom w:val="0"/>
      <w:divBdr>
        <w:top w:val="none" w:sz="0" w:space="0" w:color="auto"/>
        <w:left w:val="none" w:sz="0" w:space="0" w:color="auto"/>
        <w:bottom w:val="none" w:sz="0" w:space="0" w:color="auto"/>
        <w:right w:val="none" w:sz="0" w:space="0" w:color="auto"/>
      </w:divBdr>
    </w:div>
    <w:div w:id="827936783">
      <w:bodyDiv w:val="1"/>
      <w:marLeft w:val="0"/>
      <w:marRight w:val="0"/>
      <w:marTop w:val="0"/>
      <w:marBottom w:val="0"/>
      <w:divBdr>
        <w:top w:val="none" w:sz="0" w:space="0" w:color="auto"/>
        <w:left w:val="none" w:sz="0" w:space="0" w:color="auto"/>
        <w:bottom w:val="none" w:sz="0" w:space="0" w:color="auto"/>
        <w:right w:val="none" w:sz="0" w:space="0" w:color="auto"/>
      </w:divBdr>
    </w:div>
    <w:div w:id="862131568">
      <w:bodyDiv w:val="1"/>
      <w:marLeft w:val="0"/>
      <w:marRight w:val="0"/>
      <w:marTop w:val="0"/>
      <w:marBottom w:val="0"/>
      <w:divBdr>
        <w:top w:val="none" w:sz="0" w:space="0" w:color="auto"/>
        <w:left w:val="none" w:sz="0" w:space="0" w:color="auto"/>
        <w:bottom w:val="none" w:sz="0" w:space="0" w:color="auto"/>
        <w:right w:val="none" w:sz="0" w:space="0" w:color="auto"/>
      </w:divBdr>
    </w:div>
    <w:div w:id="952248827">
      <w:bodyDiv w:val="1"/>
      <w:marLeft w:val="0"/>
      <w:marRight w:val="0"/>
      <w:marTop w:val="0"/>
      <w:marBottom w:val="0"/>
      <w:divBdr>
        <w:top w:val="none" w:sz="0" w:space="0" w:color="auto"/>
        <w:left w:val="none" w:sz="0" w:space="0" w:color="auto"/>
        <w:bottom w:val="none" w:sz="0" w:space="0" w:color="auto"/>
        <w:right w:val="none" w:sz="0" w:space="0" w:color="auto"/>
      </w:divBdr>
    </w:div>
    <w:div w:id="1040976544">
      <w:bodyDiv w:val="1"/>
      <w:marLeft w:val="0"/>
      <w:marRight w:val="0"/>
      <w:marTop w:val="0"/>
      <w:marBottom w:val="0"/>
      <w:divBdr>
        <w:top w:val="none" w:sz="0" w:space="0" w:color="auto"/>
        <w:left w:val="none" w:sz="0" w:space="0" w:color="auto"/>
        <w:bottom w:val="none" w:sz="0" w:space="0" w:color="auto"/>
        <w:right w:val="none" w:sz="0" w:space="0" w:color="auto"/>
      </w:divBdr>
    </w:div>
    <w:div w:id="1114709116">
      <w:bodyDiv w:val="1"/>
      <w:marLeft w:val="0"/>
      <w:marRight w:val="0"/>
      <w:marTop w:val="0"/>
      <w:marBottom w:val="0"/>
      <w:divBdr>
        <w:top w:val="none" w:sz="0" w:space="0" w:color="auto"/>
        <w:left w:val="none" w:sz="0" w:space="0" w:color="auto"/>
        <w:bottom w:val="none" w:sz="0" w:space="0" w:color="auto"/>
        <w:right w:val="none" w:sz="0" w:space="0" w:color="auto"/>
      </w:divBdr>
    </w:div>
    <w:div w:id="1228421609">
      <w:bodyDiv w:val="1"/>
      <w:marLeft w:val="0"/>
      <w:marRight w:val="0"/>
      <w:marTop w:val="0"/>
      <w:marBottom w:val="0"/>
      <w:divBdr>
        <w:top w:val="none" w:sz="0" w:space="0" w:color="auto"/>
        <w:left w:val="none" w:sz="0" w:space="0" w:color="auto"/>
        <w:bottom w:val="none" w:sz="0" w:space="0" w:color="auto"/>
        <w:right w:val="none" w:sz="0" w:space="0" w:color="auto"/>
      </w:divBdr>
      <w:divsChild>
        <w:div w:id="1615752189">
          <w:marLeft w:val="922"/>
          <w:marRight w:val="0"/>
          <w:marTop w:val="96"/>
          <w:marBottom w:val="0"/>
          <w:divBdr>
            <w:top w:val="none" w:sz="0" w:space="0" w:color="auto"/>
            <w:left w:val="none" w:sz="0" w:space="0" w:color="auto"/>
            <w:bottom w:val="none" w:sz="0" w:space="0" w:color="auto"/>
            <w:right w:val="none" w:sz="0" w:space="0" w:color="auto"/>
          </w:divBdr>
        </w:div>
        <w:div w:id="1744258337">
          <w:marLeft w:val="922"/>
          <w:marRight w:val="0"/>
          <w:marTop w:val="96"/>
          <w:marBottom w:val="0"/>
          <w:divBdr>
            <w:top w:val="none" w:sz="0" w:space="0" w:color="auto"/>
            <w:left w:val="none" w:sz="0" w:space="0" w:color="auto"/>
            <w:bottom w:val="none" w:sz="0" w:space="0" w:color="auto"/>
            <w:right w:val="none" w:sz="0" w:space="0" w:color="auto"/>
          </w:divBdr>
        </w:div>
        <w:div w:id="213006999">
          <w:marLeft w:val="922"/>
          <w:marRight w:val="0"/>
          <w:marTop w:val="96"/>
          <w:marBottom w:val="0"/>
          <w:divBdr>
            <w:top w:val="none" w:sz="0" w:space="0" w:color="auto"/>
            <w:left w:val="none" w:sz="0" w:space="0" w:color="auto"/>
            <w:bottom w:val="none" w:sz="0" w:space="0" w:color="auto"/>
            <w:right w:val="none" w:sz="0" w:space="0" w:color="auto"/>
          </w:divBdr>
        </w:div>
      </w:divsChild>
    </w:div>
    <w:div w:id="1268927250">
      <w:bodyDiv w:val="1"/>
      <w:marLeft w:val="0"/>
      <w:marRight w:val="0"/>
      <w:marTop w:val="0"/>
      <w:marBottom w:val="0"/>
      <w:divBdr>
        <w:top w:val="none" w:sz="0" w:space="0" w:color="auto"/>
        <w:left w:val="none" w:sz="0" w:space="0" w:color="auto"/>
        <w:bottom w:val="none" w:sz="0" w:space="0" w:color="auto"/>
        <w:right w:val="none" w:sz="0" w:space="0" w:color="auto"/>
      </w:divBdr>
    </w:div>
    <w:div w:id="1379477948">
      <w:bodyDiv w:val="1"/>
      <w:marLeft w:val="0"/>
      <w:marRight w:val="0"/>
      <w:marTop w:val="0"/>
      <w:marBottom w:val="0"/>
      <w:divBdr>
        <w:top w:val="none" w:sz="0" w:space="0" w:color="auto"/>
        <w:left w:val="none" w:sz="0" w:space="0" w:color="auto"/>
        <w:bottom w:val="none" w:sz="0" w:space="0" w:color="auto"/>
        <w:right w:val="none" w:sz="0" w:space="0" w:color="auto"/>
      </w:divBdr>
    </w:div>
    <w:div w:id="1392004109">
      <w:bodyDiv w:val="1"/>
      <w:marLeft w:val="0"/>
      <w:marRight w:val="0"/>
      <w:marTop w:val="0"/>
      <w:marBottom w:val="0"/>
      <w:divBdr>
        <w:top w:val="none" w:sz="0" w:space="0" w:color="auto"/>
        <w:left w:val="none" w:sz="0" w:space="0" w:color="auto"/>
        <w:bottom w:val="none" w:sz="0" w:space="0" w:color="auto"/>
        <w:right w:val="none" w:sz="0" w:space="0" w:color="auto"/>
      </w:divBdr>
      <w:divsChild>
        <w:div w:id="1712798709">
          <w:marLeft w:val="922"/>
          <w:marRight w:val="0"/>
          <w:marTop w:val="96"/>
          <w:marBottom w:val="0"/>
          <w:divBdr>
            <w:top w:val="none" w:sz="0" w:space="0" w:color="auto"/>
            <w:left w:val="none" w:sz="0" w:space="0" w:color="auto"/>
            <w:bottom w:val="none" w:sz="0" w:space="0" w:color="auto"/>
            <w:right w:val="none" w:sz="0" w:space="0" w:color="auto"/>
          </w:divBdr>
        </w:div>
      </w:divsChild>
    </w:div>
    <w:div w:id="1452165347">
      <w:bodyDiv w:val="1"/>
      <w:marLeft w:val="0"/>
      <w:marRight w:val="0"/>
      <w:marTop w:val="0"/>
      <w:marBottom w:val="0"/>
      <w:divBdr>
        <w:top w:val="none" w:sz="0" w:space="0" w:color="auto"/>
        <w:left w:val="none" w:sz="0" w:space="0" w:color="auto"/>
        <w:bottom w:val="none" w:sz="0" w:space="0" w:color="auto"/>
        <w:right w:val="none" w:sz="0" w:space="0" w:color="auto"/>
      </w:divBdr>
    </w:div>
    <w:div w:id="1620332070">
      <w:bodyDiv w:val="1"/>
      <w:marLeft w:val="0"/>
      <w:marRight w:val="0"/>
      <w:marTop w:val="0"/>
      <w:marBottom w:val="0"/>
      <w:divBdr>
        <w:top w:val="none" w:sz="0" w:space="0" w:color="auto"/>
        <w:left w:val="none" w:sz="0" w:space="0" w:color="auto"/>
        <w:bottom w:val="none" w:sz="0" w:space="0" w:color="auto"/>
        <w:right w:val="none" w:sz="0" w:space="0" w:color="auto"/>
      </w:divBdr>
      <w:divsChild>
        <w:div w:id="624625137">
          <w:marLeft w:val="662"/>
          <w:marRight w:val="0"/>
          <w:marTop w:val="96"/>
          <w:marBottom w:val="0"/>
          <w:divBdr>
            <w:top w:val="none" w:sz="0" w:space="0" w:color="auto"/>
            <w:left w:val="none" w:sz="0" w:space="0" w:color="auto"/>
            <w:bottom w:val="none" w:sz="0" w:space="0" w:color="auto"/>
            <w:right w:val="none" w:sz="0" w:space="0" w:color="auto"/>
          </w:divBdr>
        </w:div>
        <w:div w:id="1803841660">
          <w:marLeft w:val="662"/>
          <w:marRight w:val="0"/>
          <w:marTop w:val="96"/>
          <w:marBottom w:val="0"/>
          <w:divBdr>
            <w:top w:val="none" w:sz="0" w:space="0" w:color="auto"/>
            <w:left w:val="none" w:sz="0" w:space="0" w:color="auto"/>
            <w:bottom w:val="none" w:sz="0" w:space="0" w:color="auto"/>
            <w:right w:val="none" w:sz="0" w:space="0" w:color="auto"/>
          </w:divBdr>
        </w:div>
      </w:divsChild>
    </w:div>
    <w:div w:id="1668828021">
      <w:bodyDiv w:val="1"/>
      <w:marLeft w:val="0"/>
      <w:marRight w:val="0"/>
      <w:marTop w:val="0"/>
      <w:marBottom w:val="0"/>
      <w:divBdr>
        <w:top w:val="none" w:sz="0" w:space="0" w:color="auto"/>
        <w:left w:val="none" w:sz="0" w:space="0" w:color="auto"/>
        <w:bottom w:val="none" w:sz="0" w:space="0" w:color="auto"/>
        <w:right w:val="none" w:sz="0" w:space="0" w:color="auto"/>
      </w:divBdr>
    </w:div>
    <w:div w:id="1679381566">
      <w:bodyDiv w:val="1"/>
      <w:marLeft w:val="0"/>
      <w:marRight w:val="0"/>
      <w:marTop w:val="0"/>
      <w:marBottom w:val="0"/>
      <w:divBdr>
        <w:top w:val="none" w:sz="0" w:space="0" w:color="auto"/>
        <w:left w:val="none" w:sz="0" w:space="0" w:color="auto"/>
        <w:bottom w:val="none" w:sz="0" w:space="0" w:color="auto"/>
        <w:right w:val="none" w:sz="0" w:space="0" w:color="auto"/>
      </w:divBdr>
    </w:div>
    <w:div w:id="1711614915">
      <w:bodyDiv w:val="1"/>
      <w:marLeft w:val="0"/>
      <w:marRight w:val="0"/>
      <w:marTop w:val="0"/>
      <w:marBottom w:val="0"/>
      <w:divBdr>
        <w:top w:val="none" w:sz="0" w:space="0" w:color="auto"/>
        <w:left w:val="none" w:sz="0" w:space="0" w:color="auto"/>
        <w:bottom w:val="none" w:sz="0" w:space="0" w:color="auto"/>
        <w:right w:val="none" w:sz="0" w:space="0" w:color="auto"/>
      </w:divBdr>
    </w:div>
    <w:div w:id="1729378354">
      <w:bodyDiv w:val="1"/>
      <w:marLeft w:val="0"/>
      <w:marRight w:val="0"/>
      <w:marTop w:val="0"/>
      <w:marBottom w:val="0"/>
      <w:divBdr>
        <w:top w:val="none" w:sz="0" w:space="0" w:color="auto"/>
        <w:left w:val="none" w:sz="0" w:space="0" w:color="auto"/>
        <w:bottom w:val="none" w:sz="0" w:space="0" w:color="auto"/>
        <w:right w:val="none" w:sz="0" w:space="0" w:color="auto"/>
      </w:divBdr>
    </w:div>
    <w:div w:id="1749423811">
      <w:bodyDiv w:val="1"/>
      <w:marLeft w:val="0"/>
      <w:marRight w:val="0"/>
      <w:marTop w:val="0"/>
      <w:marBottom w:val="0"/>
      <w:divBdr>
        <w:top w:val="none" w:sz="0" w:space="0" w:color="auto"/>
        <w:left w:val="none" w:sz="0" w:space="0" w:color="auto"/>
        <w:bottom w:val="none" w:sz="0" w:space="0" w:color="auto"/>
        <w:right w:val="none" w:sz="0" w:space="0" w:color="auto"/>
      </w:divBdr>
    </w:div>
    <w:div w:id="1780753964">
      <w:bodyDiv w:val="1"/>
      <w:marLeft w:val="0"/>
      <w:marRight w:val="0"/>
      <w:marTop w:val="0"/>
      <w:marBottom w:val="0"/>
      <w:divBdr>
        <w:top w:val="none" w:sz="0" w:space="0" w:color="auto"/>
        <w:left w:val="none" w:sz="0" w:space="0" w:color="auto"/>
        <w:bottom w:val="none" w:sz="0" w:space="0" w:color="auto"/>
        <w:right w:val="none" w:sz="0" w:space="0" w:color="auto"/>
      </w:divBdr>
      <w:divsChild>
        <w:div w:id="970481333">
          <w:marLeft w:val="662"/>
          <w:marRight w:val="0"/>
          <w:marTop w:val="96"/>
          <w:marBottom w:val="0"/>
          <w:divBdr>
            <w:top w:val="none" w:sz="0" w:space="0" w:color="auto"/>
            <w:left w:val="none" w:sz="0" w:space="0" w:color="auto"/>
            <w:bottom w:val="none" w:sz="0" w:space="0" w:color="auto"/>
            <w:right w:val="none" w:sz="0" w:space="0" w:color="auto"/>
          </w:divBdr>
        </w:div>
      </w:divsChild>
    </w:div>
    <w:div w:id="1934164572">
      <w:bodyDiv w:val="1"/>
      <w:marLeft w:val="0"/>
      <w:marRight w:val="0"/>
      <w:marTop w:val="0"/>
      <w:marBottom w:val="0"/>
      <w:divBdr>
        <w:top w:val="none" w:sz="0" w:space="0" w:color="auto"/>
        <w:left w:val="none" w:sz="0" w:space="0" w:color="auto"/>
        <w:bottom w:val="none" w:sz="0" w:space="0" w:color="auto"/>
        <w:right w:val="none" w:sz="0" w:space="0" w:color="auto"/>
      </w:divBdr>
      <w:divsChild>
        <w:div w:id="286592443">
          <w:marLeft w:val="662"/>
          <w:marRight w:val="0"/>
          <w:marTop w:val="144"/>
          <w:marBottom w:val="0"/>
          <w:divBdr>
            <w:top w:val="none" w:sz="0" w:space="0" w:color="auto"/>
            <w:left w:val="none" w:sz="0" w:space="0" w:color="auto"/>
            <w:bottom w:val="none" w:sz="0" w:space="0" w:color="auto"/>
            <w:right w:val="none" w:sz="0" w:space="0" w:color="auto"/>
          </w:divBdr>
        </w:div>
        <w:div w:id="1035077505">
          <w:marLeft w:val="662"/>
          <w:marRight w:val="0"/>
          <w:marTop w:val="144"/>
          <w:marBottom w:val="0"/>
          <w:divBdr>
            <w:top w:val="none" w:sz="0" w:space="0" w:color="auto"/>
            <w:left w:val="none" w:sz="0" w:space="0" w:color="auto"/>
            <w:bottom w:val="none" w:sz="0" w:space="0" w:color="auto"/>
            <w:right w:val="none" w:sz="0" w:space="0" w:color="auto"/>
          </w:divBdr>
        </w:div>
        <w:div w:id="1657107421">
          <w:marLeft w:val="662"/>
          <w:marRight w:val="0"/>
          <w:marTop w:val="144"/>
          <w:marBottom w:val="0"/>
          <w:divBdr>
            <w:top w:val="none" w:sz="0" w:space="0" w:color="auto"/>
            <w:left w:val="none" w:sz="0" w:space="0" w:color="auto"/>
            <w:bottom w:val="none" w:sz="0" w:space="0" w:color="auto"/>
            <w:right w:val="none" w:sz="0" w:space="0" w:color="auto"/>
          </w:divBdr>
        </w:div>
        <w:div w:id="191845732">
          <w:marLeft w:val="662"/>
          <w:marRight w:val="0"/>
          <w:marTop w:val="144"/>
          <w:marBottom w:val="0"/>
          <w:divBdr>
            <w:top w:val="none" w:sz="0" w:space="0" w:color="auto"/>
            <w:left w:val="none" w:sz="0" w:space="0" w:color="auto"/>
            <w:bottom w:val="none" w:sz="0" w:space="0" w:color="auto"/>
            <w:right w:val="none" w:sz="0" w:space="0" w:color="auto"/>
          </w:divBdr>
        </w:div>
        <w:div w:id="232667687">
          <w:marLeft w:val="662"/>
          <w:marRight w:val="0"/>
          <w:marTop w:val="144"/>
          <w:marBottom w:val="0"/>
          <w:divBdr>
            <w:top w:val="none" w:sz="0" w:space="0" w:color="auto"/>
            <w:left w:val="none" w:sz="0" w:space="0" w:color="auto"/>
            <w:bottom w:val="none" w:sz="0" w:space="0" w:color="auto"/>
            <w:right w:val="none" w:sz="0" w:space="0" w:color="auto"/>
          </w:divBdr>
        </w:div>
      </w:divsChild>
    </w:div>
    <w:div w:id="1935432912">
      <w:bodyDiv w:val="1"/>
      <w:marLeft w:val="0"/>
      <w:marRight w:val="0"/>
      <w:marTop w:val="0"/>
      <w:marBottom w:val="0"/>
      <w:divBdr>
        <w:top w:val="none" w:sz="0" w:space="0" w:color="auto"/>
        <w:left w:val="none" w:sz="0" w:space="0" w:color="auto"/>
        <w:bottom w:val="none" w:sz="0" w:space="0" w:color="auto"/>
        <w:right w:val="none" w:sz="0" w:space="0" w:color="auto"/>
      </w:divBdr>
    </w:div>
    <w:div w:id="2020542971">
      <w:bodyDiv w:val="1"/>
      <w:marLeft w:val="0"/>
      <w:marRight w:val="0"/>
      <w:marTop w:val="0"/>
      <w:marBottom w:val="0"/>
      <w:divBdr>
        <w:top w:val="none" w:sz="0" w:space="0" w:color="auto"/>
        <w:left w:val="none" w:sz="0" w:space="0" w:color="auto"/>
        <w:bottom w:val="none" w:sz="0" w:space="0" w:color="auto"/>
        <w:right w:val="none" w:sz="0" w:space="0" w:color="auto"/>
      </w:divBdr>
    </w:div>
    <w:div w:id="2024504681">
      <w:bodyDiv w:val="1"/>
      <w:marLeft w:val="0"/>
      <w:marRight w:val="0"/>
      <w:marTop w:val="0"/>
      <w:marBottom w:val="0"/>
      <w:divBdr>
        <w:top w:val="none" w:sz="0" w:space="0" w:color="auto"/>
        <w:left w:val="none" w:sz="0" w:space="0" w:color="auto"/>
        <w:bottom w:val="none" w:sz="0" w:space="0" w:color="auto"/>
        <w:right w:val="none" w:sz="0" w:space="0" w:color="auto"/>
      </w:divBdr>
      <w:divsChild>
        <w:div w:id="1422677211">
          <w:marLeft w:val="662"/>
          <w:marRight w:val="0"/>
          <w:marTop w:val="96"/>
          <w:marBottom w:val="0"/>
          <w:divBdr>
            <w:top w:val="none" w:sz="0" w:space="0" w:color="auto"/>
            <w:left w:val="none" w:sz="0" w:space="0" w:color="auto"/>
            <w:bottom w:val="none" w:sz="0" w:space="0" w:color="auto"/>
            <w:right w:val="none" w:sz="0" w:space="0" w:color="auto"/>
          </w:divBdr>
        </w:div>
        <w:div w:id="1750274101">
          <w:marLeft w:val="662"/>
          <w:marRight w:val="0"/>
          <w:marTop w:val="96"/>
          <w:marBottom w:val="0"/>
          <w:divBdr>
            <w:top w:val="none" w:sz="0" w:space="0" w:color="auto"/>
            <w:left w:val="none" w:sz="0" w:space="0" w:color="auto"/>
            <w:bottom w:val="none" w:sz="0" w:space="0" w:color="auto"/>
            <w:right w:val="none" w:sz="0" w:space="0" w:color="auto"/>
          </w:divBdr>
        </w:div>
        <w:div w:id="1599633534">
          <w:marLeft w:val="662"/>
          <w:marRight w:val="0"/>
          <w:marTop w:val="96"/>
          <w:marBottom w:val="0"/>
          <w:divBdr>
            <w:top w:val="none" w:sz="0" w:space="0" w:color="auto"/>
            <w:left w:val="none" w:sz="0" w:space="0" w:color="auto"/>
            <w:bottom w:val="none" w:sz="0" w:space="0" w:color="auto"/>
            <w:right w:val="none" w:sz="0" w:space="0" w:color="auto"/>
          </w:divBdr>
        </w:div>
        <w:div w:id="351037290">
          <w:marLeft w:val="662"/>
          <w:marRight w:val="0"/>
          <w:marTop w:val="96"/>
          <w:marBottom w:val="0"/>
          <w:divBdr>
            <w:top w:val="none" w:sz="0" w:space="0" w:color="auto"/>
            <w:left w:val="none" w:sz="0" w:space="0" w:color="auto"/>
            <w:bottom w:val="none" w:sz="0" w:space="0" w:color="auto"/>
            <w:right w:val="none" w:sz="0" w:space="0" w:color="auto"/>
          </w:divBdr>
        </w:div>
      </w:divsChild>
    </w:div>
    <w:div w:id="203175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9.bin"/><Relationship Id="rId39"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diagramData" Target="diagrams/data1.xml"/><Relationship Id="rId42" Type="http://schemas.openxmlformats.org/officeDocument/2006/relationships/image" Target="media/image20.wmf"/><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6.jpeg"/><Relationship Id="rId38" Type="http://schemas.openxmlformats.org/officeDocument/2006/relationships/image" Target="media/image17.jpeg"/><Relationship Id="rId46" Type="http://schemas.openxmlformats.org/officeDocument/2006/relationships/image" Target="media/image23.jpe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jpeg"/><Relationship Id="rId41"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emf"/><Relationship Id="rId32" Type="http://schemas.openxmlformats.org/officeDocument/2006/relationships/image" Target="media/image15.jpeg"/><Relationship Id="rId37" Type="http://schemas.openxmlformats.org/officeDocument/2006/relationships/diagramColors" Target="diagrams/colors1.xml"/><Relationship Id="rId40" Type="http://schemas.openxmlformats.org/officeDocument/2006/relationships/image" Target="media/image19.wmf"/><Relationship Id="rId45" Type="http://schemas.openxmlformats.org/officeDocument/2006/relationships/image" Target="media/image22.jpeg"/><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jpeg"/><Relationship Id="rId36" Type="http://schemas.openxmlformats.org/officeDocument/2006/relationships/diagramQuickStyle" Target="diagrams/quickStyle1.xml"/><Relationship Id="rId49" Type="http://schemas.openxmlformats.org/officeDocument/2006/relationships/glossaryDocument" Target="glossary/document.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1.bin"/><Relationship Id="rId44" Type="http://schemas.openxmlformats.org/officeDocument/2006/relationships/image" Target="media/image21.jpe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diagramLayout" Target="diagrams/layout1.xml"/><Relationship Id="rId43" Type="http://schemas.openxmlformats.org/officeDocument/2006/relationships/oleObject" Target="embeddings/oleObject13.bin"/><Relationship Id="rId48" Type="http://schemas.openxmlformats.org/officeDocument/2006/relationships/fontTable" Target="fontTable.xml"/><Relationship Id="rId8" Type="http://schemas.openxmlformats.org/officeDocument/2006/relationships/image" Target="media/image2.wmf"/></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955DF6-F02D-4316-B54F-A47EBD652ADA}" type="doc">
      <dgm:prSet loTypeId="urn:microsoft.com/office/officeart/2005/8/layout/hierarchy1" loCatId="hierarchy" qsTypeId="urn:microsoft.com/office/officeart/2005/8/quickstyle/simple1" qsCatId="simple" csTypeId="urn:microsoft.com/office/officeart/2005/8/colors/accent0_2" csCatId="mainScheme" phldr="1"/>
      <dgm:spPr/>
      <dgm:t>
        <a:bodyPr/>
        <a:lstStyle/>
        <a:p>
          <a:endParaRPr lang="fr-FR"/>
        </a:p>
      </dgm:t>
    </dgm:pt>
    <dgm:pt modelId="{02A1D41C-C473-40BC-8321-9C41EFAB717D}">
      <dgm:prSet phldrT="[Texte]"/>
      <dgm:spPr/>
      <dgm:t>
        <a:bodyPr/>
        <a:lstStyle/>
        <a:p>
          <a:pPr algn="ctr"/>
          <a:r>
            <a:rPr lang="fr-FR"/>
            <a:t>poudre de galle</a:t>
          </a:r>
        </a:p>
      </dgm:t>
    </dgm:pt>
    <dgm:pt modelId="{5DB1E55E-05D0-4343-A58D-B76B57B7A62B}" type="parTrans" cxnId="{F14362D1-454E-4995-B57E-97818EB89246}">
      <dgm:prSet/>
      <dgm:spPr/>
      <dgm:t>
        <a:bodyPr/>
        <a:lstStyle/>
        <a:p>
          <a:pPr algn="ctr"/>
          <a:endParaRPr lang="fr-FR"/>
        </a:p>
      </dgm:t>
    </dgm:pt>
    <dgm:pt modelId="{C928207D-0DAA-4062-AD15-A0BA15CC7377}" type="sibTrans" cxnId="{F14362D1-454E-4995-B57E-97818EB89246}">
      <dgm:prSet/>
      <dgm:spPr/>
      <dgm:t>
        <a:bodyPr/>
        <a:lstStyle/>
        <a:p>
          <a:pPr algn="ctr"/>
          <a:endParaRPr lang="fr-FR"/>
        </a:p>
      </dgm:t>
    </dgm:pt>
    <dgm:pt modelId="{0F26E57F-CE2F-4693-B292-EBE8E03802FC}">
      <dgm:prSet phldrT="[Texte]"/>
      <dgm:spPr/>
      <dgm:t>
        <a:bodyPr/>
        <a:lstStyle/>
        <a:p>
          <a:pPr algn="ctr"/>
          <a:r>
            <a:rPr lang="fr-FR"/>
            <a:t>phase supérieure éthérée </a:t>
          </a:r>
        </a:p>
      </dgm:t>
    </dgm:pt>
    <dgm:pt modelId="{FE0EC11C-1E24-4726-A0CB-DFBA3CDE2B82}" type="parTrans" cxnId="{87C0ED19-C303-45A2-986D-581A68F8DD1C}">
      <dgm:prSet/>
      <dgm:spPr/>
      <dgm:t>
        <a:bodyPr/>
        <a:lstStyle/>
        <a:p>
          <a:pPr algn="ctr"/>
          <a:endParaRPr lang="fr-FR"/>
        </a:p>
      </dgm:t>
    </dgm:pt>
    <dgm:pt modelId="{0FECBCFC-D330-4862-B018-B6F408807B9A}" type="sibTrans" cxnId="{87C0ED19-C303-45A2-986D-581A68F8DD1C}">
      <dgm:prSet/>
      <dgm:spPr/>
      <dgm:t>
        <a:bodyPr/>
        <a:lstStyle/>
        <a:p>
          <a:pPr algn="ctr"/>
          <a:endParaRPr lang="fr-FR"/>
        </a:p>
      </dgm:t>
    </dgm:pt>
    <dgm:pt modelId="{4A8EBFF6-7E07-4DBC-BA3B-4BB501D8D343}">
      <dgm:prSet phldrT="[Texte]"/>
      <dgm:spPr/>
      <dgm:t>
        <a:bodyPr/>
        <a:lstStyle/>
        <a:p>
          <a:pPr algn="ctr"/>
          <a:r>
            <a:rPr lang="fr-FR"/>
            <a:t>matières colorantes)</a:t>
          </a:r>
        </a:p>
      </dgm:t>
    </dgm:pt>
    <dgm:pt modelId="{199BC3A9-DF64-4C41-9B59-609FE613C151}" type="parTrans" cxnId="{ABD796E0-8BAE-4C30-86B7-BE72269A8330}">
      <dgm:prSet/>
      <dgm:spPr/>
      <dgm:t>
        <a:bodyPr/>
        <a:lstStyle/>
        <a:p>
          <a:pPr algn="ctr"/>
          <a:endParaRPr lang="fr-FR"/>
        </a:p>
      </dgm:t>
    </dgm:pt>
    <dgm:pt modelId="{85CAC9F2-56DD-420E-831A-7FC862E9419A}" type="sibTrans" cxnId="{ABD796E0-8BAE-4C30-86B7-BE72269A8330}">
      <dgm:prSet/>
      <dgm:spPr/>
      <dgm:t>
        <a:bodyPr/>
        <a:lstStyle/>
        <a:p>
          <a:pPr algn="ctr"/>
          <a:endParaRPr lang="fr-FR"/>
        </a:p>
      </dgm:t>
    </dgm:pt>
    <dgm:pt modelId="{34469866-470B-460F-B37E-67B0464A4413}">
      <dgm:prSet phldrT="[Texte]"/>
      <dgm:spPr/>
      <dgm:t>
        <a:bodyPr/>
        <a:lstStyle/>
        <a:p>
          <a:pPr algn="ctr"/>
          <a:r>
            <a:rPr lang="fr-FR"/>
            <a:t>phase inférieure sirupeuse </a:t>
          </a:r>
        </a:p>
      </dgm:t>
    </dgm:pt>
    <dgm:pt modelId="{852F761E-9A73-4445-8055-3B4BA0C6F0E8}" type="parTrans" cxnId="{F2C794C3-472C-448B-AE42-858061FDDC40}">
      <dgm:prSet/>
      <dgm:spPr/>
      <dgm:t>
        <a:bodyPr/>
        <a:lstStyle/>
        <a:p>
          <a:pPr algn="ctr"/>
          <a:endParaRPr lang="fr-FR"/>
        </a:p>
      </dgm:t>
    </dgm:pt>
    <dgm:pt modelId="{7F529DD5-3A97-461B-BF0F-7CA1E09575AE}" type="sibTrans" cxnId="{F2C794C3-472C-448B-AE42-858061FDDC40}">
      <dgm:prSet/>
      <dgm:spPr/>
      <dgm:t>
        <a:bodyPr/>
        <a:lstStyle/>
        <a:p>
          <a:pPr algn="ctr"/>
          <a:endParaRPr lang="fr-FR"/>
        </a:p>
      </dgm:t>
    </dgm:pt>
    <dgm:pt modelId="{1FE07174-9708-4085-9C14-6F402E971250}">
      <dgm:prSet phldrT="[Texte]"/>
      <dgm:spPr/>
      <dgm:t>
        <a:bodyPr/>
        <a:lstStyle/>
        <a:p>
          <a:pPr algn="ctr"/>
          <a:r>
            <a:rPr lang="fr-FR"/>
            <a:t>TANINS OFFICINALS</a:t>
          </a:r>
        </a:p>
      </dgm:t>
    </dgm:pt>
    <dgm:pt modelId="{7D7195EC-CAD9-44B8-A7FD-252E7D0B9C0F}" type="parTrans" cxnId="{57C4651C-EBD6-4B83-9FA0-1102BB7595EF}">
      <dgm:prSet/>
      <dgm:spPr/>
      <dgm:t>
        <a:bodyPr/>
        <a:lstStyle/>
        <a:p>
          <a:pPr algn="ctr"/>
          <a:endParaRPr lang="fr-FR"/>
        </a:p>
      </dgm:t>
    </dgm:pt>
    <dgm:pt modelId="{E01E30AC-AC6D-4029-A01E-79AD408EDA87}" type="sibTrans" cxnId="{57C4651C-EBD6-4B83-9FA0-1102BB7595EF}">
      <dgm:prSet/>
      <dgm:spPr/>
      <dgm:t>
        <a:bodyPr/>
        <a:lstStyle/>
        <a:p>
          <a:pPr algn="ctr"/>
          <a:endParaRPr lang="fr-FR"/>
        </a:p>
      </dgm:t>
    </dgm:pt>
    <dgm:pt modelId="{7B5B797C-ED28-4B0D-A706-2572669CD857}" type="pres">
      <dgm:prSet presAssocID="{F0955DF6-F02D-4316-B54F-A47EBD652ADA}" presName="hierChild1" presStyleCnt="0">
        <dgm:presLayoutVars>
          <dgm:chPref val="1"/>
          <dgm:dir/>
          <dgm:animOne val="branch"/>
          <dgm:animLvl val="lvl"/>
          <dgm:resizeHandles/>
        </dgm:presLayoutVars>
      </dgm:prSet>
      <dgm:spPr/>
      <dgm:t>
        <a:bodyPr/>
        <a:lstStyle/>
        <a:p>
          <a:endParaRPr lang="fr-FR"/>
        </a:p>
      </dgm:t>
    </dgm:pt>
    <dgm:pt modelId="{A6F3C69E-A5FC-4DC7-8B0C-3E21690620AD}" type="pres">
      <dgm:prSet presAssocID="{02A1D41C-C473-40BC-8321-9C41EFAB717D}" presName="hierRoot1" presStyleCnt="0"/>
      <dgm:spPr/>
    </dgm:pt>
    <dgm:pt modelId="{DE7F0A39-9923-4303-887E-730F6882E37D}" type="pres">
      <dgm:prSet presAssocID="{02A1D41C-C473-40BC-8321-9C41EFAB717D}" presName="composite" presStyleCnt="0"/>
      <dgm:spPr/>
    </dgm:pt>
    <dgm:pt modelId="{16BF0F0C-CD3B-4AD7-A042-0B2481E8F272}" type="pres">
      <dgm:prSet presAssocID="{02A1D41C-C473-40BC-8321-9C41EFAB717D}" presName="background" presStyleLbl="node0" presStyleIdx="0" presStyleCnt="1"/>
      <dgm:spPr/>
    </dgm:pt>
    <dgm:pt modelId="{CE62247D-0018-4ED3-B919-22AEFF59900D}" type="pres">
      <dgm:prSet presAssocID="{02A1D41C-C473-40BC-8321-9C41EFAB717D}" presName="text" presStyleLbl="fgAcc0" presStyleIdx="0" presStyleCnt="1" custScaleY="78304">
        <dgm:presLayoutVars>
          <dgm:chPref val="3"/>
        </dgm:presLayoutVars>
      </dgm:prSet>
      <dgm:spPr/>
      <dgm:t>
        <a:bodyPr/>
        <a:lstStyle/>
        <a:p>
          <a:endParaRPr lang="fr-FR"/>
        </a:p>
      </dgm:t>
    </dgm:pt>
    <dgm:pt modelId="{575BC6E3-E104-4A31-9D60-90826C288DF4}" type="pres">
      <dgm:prSet presAssocID="{02A1D41C-C473-40BC-8321-9C41EFAB717D}" presName="hierChild2" presStyleCnt="0"/>
      <dgm:spPr/>
    </dgm:pt>
    <dgm:pt modelId="{95926CDD-C7DB-44E2-B6EA-0B922A1D798E}" type="pres">
      <dgm:prSet presAssocID="{FE0EC11C-1E24-4726-A0CB-DFBA3CDE2B82}" presName="Name10" presStyleLbl="parChTrans1D2" presStyleIdx="0" presStyleCnt="2"/>
      <dgm:spPr/>
      <dgm:t>
        <a:bodyPr/>
        <a:lstStyle/>
        <a:p>
          <a:endParaRPr lang="fr-FR"/>
        </a:p>
      </dgm:t>
    </dgm:pt>
    <dgm:pt modelId="{28AB8639-7F00-4F0D-BA79-DD73AC974D3B}" type="pres">
      <dgm:prSet presAssocID="{0F26E57F-CE2F-4693-B292-EBE8E03802FC}" presName="hierRoot2" presStyleCnt="0"/>
      <dgm:spPr/>
    </dgm:pt>
    <dgm:pt modelId="{24067DC4-E880-46A2-9CD0-B7E57CB2240F}" type="pres">
      <dgm:prSet presAssocID="{0F26E57F-CE2F-4693-B292-EBE8E03802FC}" presName="composite2" presStyleCnt="0"/>
      <dgm:spPr/>
    </dgm:pt>
    <dgm:pt modelId="{DA119A9D-17AF-487B-8C8F-33B453E36756}" type="pres">
      <dgm:prSet presAssocID="{0F26E57F-CE2F-4693-B292-EBE8E03802FC}" presName="background2" presStyleLbl="node2" presStyleIdx="0" presStyleCnt="2"/>
      <dgm:spPr/>
    </dgm:pt>
    <dgm:pt modelId="{A3A52F5D-1933-4244-B817-6F8922A66598}" type="pres">
      <dgm:prSet presAssocID="{0F26E57F-CE2F-4693-B292-EBE8E03802FC}" presName="text2" presStyleLbl="fgAcc2" presStyleIdx="0" presStyleCnt="2">
        <dgm:presLayoutVars>
          <dgm:chPref val="3"/>
        </dgm:presLayoutVars>
      </dgm:prSet>
      <dgm:spPr/>
      <dgm:t>
        <a:bodyPr/>
        <a:lstStyle/>
        <a:p>
          <a:endParaRPr lang="fr-FR"/>
        </a:p>
      </dgm:t>
    </dgm:pt>
    <dgm:pt modelId="{44271A20-6580-4DE4-B86F-BF64DD808617}" type="pres">
      <dgm:prSet presAssocID="{0F26E57F-CE2F-4693-B292-EBE8E03802FC}" presName="hierChild3" presStyleCnt="0"/>
      <dgm:spPr/>
    </dgm:pt>
    <dgm:pt modelId="{B134E3FC-EFA3-47D2-BA4C-85399AD1C2DC}" type="pres">
      <dgm:prSet presAssocID="{199BC3A9-DF64-4C41-9B59-609FE613C151}" presName="Name17" presStyleLbl="parChTrans1D3" presStyleIdx="0" presStyleCnt="2"/>
      <dgm:spPr/>
      <dgm:t>
        <a:bodyPr/>
        <a:lstStyle/>
        <a:p>
          <a:endParaRPr lang="fr-FR"/>
        </a:p>
      </dgm:t>
    </dgm:pt>
    <dgm:pt modelId="{20DE3420-3C75-474E-BDCB-981EFAA40875}" type="pres">
      <dgm:prSet presAssocID="{4A8EBFF6-7E07-4DBC-BA3B-4BB501D8D343}" presName="hierRoot3" presStyleCnt="0"/>
      <dgm:spPr/>
    </dgm:pt>
    <dgm:pt modelId="{D80DAA79-B2A2-41AC-9803-D4BEE34BA8BF}" type="pres">
      <dgm:prSet presAssocID="{4A8EBFF6-7E07-4DBC-BA3B-4BB501D8D343}" presName="composite3" presStyleCnt="0"/>
      <dgm:spPr/>
    </dgm:pt>
    <dgm:pt modelId="{61B81BEF-A82F-4157-9FA8-FA5021E97E29}" type="pres">
      <dgm:prSet presAssocID="{4A8EBFF6-7E07-4DBC-BA3B-4BB501D8D343}" presName="background3" presStyleLbl="node3" presStyleIdx="0" presStyleCnt="2"/>
      <dgm:spPr/>
    </dgm:pt>
    <dgm:pt modelId="{CE3B353E-F509-42CC-A311-3D33BF182339}" type="pres">
      <dgm:prSet presAssocID="{4A8EBFF6-7E07-4DBC-BA3B-4BB501D8D343}" presName="text3" presStyleLbl="fgAcc3" presStyleIdx="0" presStyleCnt="2">
        <dgm:presLayoutVars>
          <dgm:chPref val="3"/>
        </dgm:presLayoutVars>
      </dgm:prSet>
      <dgm:spPr/>
      <dgm:t>
        <a:bodyPr/>
        <a:lstStyle/>
        <a:p>
          <a:endParaRPr lang="fr-FR"/>
        </a:p>
      </dgm:t>
    </dgm:pt>
    <dgm:pt modelId="{10DBAD27-BCB4-4886-AE01-2019E88CB570}" type="pres">
      <dgm:prSet presAssocID="{4A8EBFF6-7E07-4DBC-BA3B-4BB501D8D343}" presName="hierChild4" presStyleCnt="0"/>
      <dgm:spPr/>
    </dgm:pt>
    <dgm:pt modelId="{6C369B1D-88C5-4323-B8DE-38CCC45ED4F3}" type="pres">
      <dgm:prSet presAssocID="{852F761E-9A73-4445-8055-3B4BA0C6F0E8}" presName="Name10" presStyleLbl="parChTrans1D2" presStyleIdx="1" presStyleCnt="2"/>
      <dgm:spPr/>
      <dgm:t>
        <a:bodyPr/>
        <a:lstStyle/>
        <a:p>
          <a:endParaRPr lang="fr-FR"/>
        </a:p>
      </dgm:t>
    </dgm:pt>
    <dgm:pt modelId="{99B4E73C-4CCF-4466-AA4F-C279E7A47BA8}" type="pres">
      <dgm:prSet presAssocID="{34469866-470B-460F-B37E-67B0464A4413}" presName="hierRoot2" presStyleCnt="0"/>
      <dgm:spPr/>
    </dgm:pt>
    <dgm:pt modelId="{8706A0EF-25AE-4C6B-ABC4-19A0A4F6B503}" type="pres">
      <dgm:prSet presAssocID="{34469866-470B-460F-B37E-67B0464A4413}" presName="composite2" presStyleCnt="0"/>
      <dgm:spPr/>
    </dgm:pt>
    <dgm:pt modelId="{8C62A3EE-3E55-4455-A912-09939AE66C0E}" type="pres">
      <dgm:prSet presAssocID="{34469866-470B-460F-B37E-67B0464A4413}" presName="background2" presStyleLbl="node2" presStyleIdx="1" presStyleCnt="2"/>
      <dgm:spPr/>
    </dgm:pt>
    <dgm:pt modelId="{845D6584-577B-46E0-8C1E-D388B743E1DB}" type="pres">
      <dgm:prSet presAssocID="{34469866-470B-460F-B37E-67B0464A4413}" presName="text2" presStyleLbl="fgAcc2" presStyleIdx="1" presStyleCnt="2">
        <dgm:presLayoutVars>
          <dgm:chPref val="3"/>
        </dgm:presLayoutVars>
      </dgm:prSet>
      <dgm:spPr/>
      <dgm:t>
        <a:bodyPr/>
        <a:lstStyle/>
        <a:p>
          <a:endParaRPr lang="fr-FR"/>
        </a:p>
      </dgm:t>
    </dgm:pt>
    <dgm:pt modelId="{D962BAFB-B02C-4699-B6D2-AC2455068C55}" type="pres">
      <dgm:prSet presAssocID="{34469866-470B-460F-B37E-67B0464A4413}" presName="hierChild3" presStyleCnt="0"/>
      <dgm:spPr/>
    </dgm:pt>
    <dgm:pt modelId="{72E2F2F6-10ED-462C-9BE8-FD4D96069020}" type="pres">
      <dgm:prSet presAssocID="{7D7195EC-CAD9-44B8-A7FD-252E7D0B9C0F}" presName="Name17" presStyleLbl="parChTrans1D3" presStyleIdx="1" presStyleCnt="2"/>
      <dgm:spPr/>
      <dgm:t>
        <a:bodyPr/>
        <a:lstStyle/>
        <a:p>
          <a:endParaRPr lang="fr-FR"/>
        </a:p>
      </dgm:t>
    </dgm:pt>
    <dgm:pt modelId="{C1001A36-D139-45CE-A25A-EC28D85B4CF5}" type="pres">
      <dgm:prSet presAssocID="{1FE07174-9708-4085-9C14-6F402E971250}" presName="hierRoot3" presStyleCnt="0"/>
      <dgm:spPr/>
    </dgm:pt>
    <dgm:pt modelId="{2EC341F1-8236-46EF-ADF3-0D46BE5E187A}" type="pres">
      <dgm:prSet presAssocID="{1FE07174-9708-4085-9C14-6F402E971250}" presName="composite3" presStyleCnt="0"/>
      <dgm:spPr/>
    </dgm:pt>
    <dgm:pt modelId="{A0411024-AFF5-4E3C-97AB-2B9E6B65FBD9}" type="pres">
      <dgm:prSet presAssocID="{1FE07174-9708-4085-9C14-6F402E971250}" presName="background3" presStyleLbl="node3" presStyleIdx="1" presStyleCnt="2"/>
      <dgm:spPr/>
    </dgm:pt>
    <dgm:pt modelId="{222578D9-573B-4762-A6BB-71347882D726}" type="pres">
      <dgm:prSet presAssocID="{1FE07174-9708-4085-9C14-6F402E971250}" presName="text3" presStyleLbl="fgAcc3" presStyleIdx="1" presStyleCnt="2">
        <dgm:presLayoutVars>
          <dgm:chPref val="3"/>
        </dgm:presLayoutVars>
      </dgm:prSet>
      <dgm:spPr/>
      <dgm:t>
        <a:bodyPr/>
        <a:lstStyle/>
        <a:p>
          <a:endParaRPr lang="fr-FR"/>
        </a:p>
      </dgm:t>
    </dgm:pt>
    <dgm:pt modelId="{0F6E841F-40B8-4A51-95A2-03ADA4AD7B85}" type="pres">
      <dgm:prSet presAssocID="{1FE07174-9708-4085-9C14-6F402E971250}" presName="hierChild4" presStyleCnt="0"/>
      <dgm:spPr/>
    </dgm:pt>
  </dgm:ptLst>
  <dgm:cxnLst>
    <dgm:cxn modelId="{4D88E65B-49C6-4D5F-A403-CF2A928E4E7A}" type="presOf" srcId="{4A8EBFF6-7E07-4DBC-BA3B-4BB501D8D343}" destId="{CE3B353E-F509-42CC-A311-3D33BF182339}" srcOrd="0" destOrd="0" presId="urn:microsoft.com/office/officeart/2005/8/layout/hierarchy1"/>
    <dgm:cxn modelId="{5971128B-2029-41CF-9B43-3ECCFB29BAFE}" type="presOf" srcId="{02A1D41C-C473-40BC-8321-9C41EFAB717D}" destId="{CE62247D-0018-4ED3-B919-22AEFF59900D}" srcOrd="0" destOrd="0" presId="urn:microsoft.com/office/officeart/2005/8/layout/hierarchy1"/>
    <dgm:cxn modelId="{71BC4E66-3BEA-40F4-9026-BEBD81A463F0}" type="presOf" srcId="{852F761E-9A73-4445-8055-3B4BA0C6F0E8}" destId="{6C369B1D-88C5-4323-B8DE-38CCC45ED4F3}" srcOrd="0" destOrd="0" presId="urn:microsoft.com/office/officeart/2005/8/layout/hierarchy1"/>
    <dgm:cxn modelId="{ABD796E0-8BAE-4C30-86B7-BE72269A8330}" srcId="{0F26E57F-CE2F-4693-B292-EBE8E03802FC}" destId="{4A8EBFF6-7E07-4DBC-BA3B-4BB501D8D343}" srcOrd="0" destOrd="0" parTransId="{199BC3A9-DF64-4C41-9B59-609FE613C151}" sibTransId="{85CAC9F2-56DD-420E-831A-7FC862E9419A}"/>
    <dgm:cxn modelId="{57C4651C-EBD6-4B83-9FA0-1102BB7595EF}" srcId="{34469866-470B-460F-B37E-67B0464A4413}" destId="{1FE07174-9708-4085-9C14-6F402E971250}" srcOrd="0" destOrd="0" parTransId="{7D7195EC-CAD9-44B8-A7FD-252E7D0B9C0F}" sibTransId="{E01E30AC-AC6D-4029-A01E-79AD408EDA87}"/>
    <dgm:cxn modelId="{87C0ED19-C303-45A2-986D-581A68F8DD1C}" srcId="{02A1D41C-C473-40BC-8321-9C41EFAB717D}" destId="{0F26E57F-CE2F-4693-B292-EBE8E03802FC}" srcOrd="0" destOrd="0" parTransId="{FE0EC11C-1E24-4726-A0CB-DFBA3CDE2B82}" sibTransId="{0FECBCFC-D330-4862-B018-B6F408807B9A}"/>
    <dgm:cxn modelId="{F14362D1-454E-4995-B57E-97818EB89246}" srcId="{F0955DF6-F02D-4316-B54F-A47EBD652ADA}" destId="{02A1D41C-C473-40BC-8321-9C41EFAB717D}" srcOrd="0" destOrd="0" parTransId="{5DB1E55E-05D0-4343-A58D-B76B57B7A62B}" sibTransId="{C928207D-0DAA-4062-AD15-A0BA15CC7377}"/>
    <dgm:cxn modelId="{AF7BD79E-3EC6-46DC-BC9F-D5DCD982848C}" type="presOf" srcId="{0F26E57F-CE2F-4693-B292-EBE8E03802FC}" destId="{A3A52F5D-1933-4244-B817-6F8922A66598}" srcOrd="0" destOrd="0" presId="urn:microsoft.com/office/officeart/2005/8/layout/hierarchy1"/>
    <dgm:cxn modelId="{F2C794C3-472C-448B-AE42-858061FDDC40}" srcId="{02A1D41C-C473-40BC-8321-9C41EFAB717D}" destId="{34469866-470B-460F-B37E-67B0464A4413}" srcOrd="1" destOrd="0" parTransId="{852F761E-9A73-4445-8055-3B4BA0C6F0E8}" sibTransId="{7F529DD5-3A97-461B-BF0F-7CA1E09575AE}"/>
    <dgm:cxn modelId="{32BAF8A6-A2E9-4838-A093-E8184B80357B}" type="presOf" srcId="{34469866-470B-460F-B37E-67B0464A4413}" destId="{845D6584-577B-46E0-8C1E-D388B743E1DB}" srcOrd="0" destOrd="0" presId="urn:microsoft.com/office/officeart/2005/8/layout/hierarchy1"/>
    <dgm:cxn modelId="{E3E995BC-1AB9-464A-8EB4-EAA810D7939C}" type="presOf" srcId="{F0955DF6-F02D-4316-B54F-A47EBD652ADA}" destId="{7B5B797C-ED28-4B0D-A706-2572669CD857}" srcOrd="0" destOrd="0" presId="urn:microsoft.com/office/officeart/2005/8/layout/hierarchy1"/>
    <dgm:cxn modelId="{7444731D-9DDB-48DB-B3A0-4CA8B541CC46}" type="presOf" srcId="{7D7195EC-CAD9-44B8-A7FD-252E7D0B9C0F}" destId="{72E2F2F6-10ED-462C-9BE8-FD4D96069020}" srcOrd="0" destOrd="0" presId="urn:microsoft.com/office/officeart/2005/8/layout/hierarchy1"/>
    <dgm:cxn modelId="{58453842-5C15-402B-B80C-E18A612C28AD}" type="presOf" srcId="{1FE07174-9708-4085-9C14-6F402E971250}" destId="{222578D9-573B-4762-A6BB-71347882D726}" srcOrd="0" destOrd="0" presId="urn:microsoft.com/office/officeart/2005/8/layout/hierarchy1"/>
    <dgm:cxn modelId="{71819D50-7650-43B4-8E3C-0172EAE7EAFC}" type="presOf" srcId="{199BC3A9-DF64-4C41-9B59-609FE613C151}" destId="{B134E3FC-EFA3-47D2-BA4C-85399AD1C2DC}" srcOrd="0" destOrd="0" presId="urn:microsoft.com/office/officeart/2005/8/layout/hierarchy1"/>
    <dgm:cxn modelId="{78273957-E3A1-4ED0-ADB8-40C45FE19C01}" type="presOf" srcId="{FE0EC11C-1E24-4726-A0CB-DFBA3CDE2B82}" destId="{95926CDD-C7DB-44E2-B6EA-0B922A1D798E}" srcOrd="0" destOrd="0" presId="urn:microsoft.com/office/officeart/2005/8/layout/hierarchy1"/>
    <dgm:cxn modelId="{B20E7AD6-3AF2-43FD-BD14-8F509023EFC0}" type="presParOf" srcId="{7B5B797C-ED28-4B0D-A706-2572669CD857}" destId="{A6F3C69E-A5FC-4DC7-8B0C-3E21690620AD}" srcOrd="0" destOrd="0" presId="urn:microsoft.com/office/officeart/2005/8/layout/hierarchy1"/>
    <dgm:cxn modelId="{D77C6FE6-6B14-4663-9614-9DAC9BC1F68F}" type="presParOf" srcId="{A6F3C69E-A5FC-4DC7-8B0C-3E21690620AD}" destId="{DE7F0A39-9923-4303-887E-730F6882E37D}" srcOrd="0" destOrd="0" presId="urn:microsoft.com/office/officeart/2005/8/layout/hierarchy1"/>
    <dgm:cxn modelId="{4D27FD35-B5F9-4B96-821E-A3DEB0207A31}" type="presParOf" srcId="{DE7F0A39-9923-4303-887E-730F6882E37D}" destId="{16BF0F0C-CD3B-4AD7-A042-0B2481E8F272}" srcOrd="0" destOrd="0" presId="urn:microsoft.com/office/officeart/2005/8/layout/hierarchy1"/>
    <dgm:cxn modelId="{40144DC7-4E06-4D02-8454-A5D89B2928EE}" type="presParOf" srcId="{DE7F0A39-9923-4303-887E-730F6882E37D}" destId="{CE62247D-0018-4ED3-B919-22AEFF59900D}" srcOrd="1" destOrd="0" presId="urn:microsoft.com/office/officeart/2005/8/layout/hierarchy1"/>
    <dgm:cxn modelId="{CDEEA099-3D49-460F-A503-0CAFEE05FDF9}" type="presParOf" srcId="{A6F3C69E-A5FC-4DC7-8B0C-3E21690620AD}" destId="{575BC6E3-E104-4A31-9D60-90826C288DF4}" srcOrd="1" destOrd="0" presId="urn:microsoft.com/office/officeart/2005/8/layout/hierarchy1"/>
    <dgm:cxn modelId="{36378C62-448A-4BEA-9CE9-1852B069CFE6}" type="presParOf" srcId="{575BC6E3-E104-4A31-9D60-90826C288DF4}" destId="{95926CDD-C7DB-44E2-B6EA-0B922A1D798E}" srcOrd="0" destOrd="0" presId="urn:microsoft.com/office/officeart/2005/8/layout/hierarchy1"/>
    <dgm:cxn modelId="{AC8B745D-7682-48D8-A00E-9EF171916D27}" type="presParOf" srcId="{575BC6E3-E104-4A31-9D60-90826C288DF4}" destId="{28AB8639-7F00-4F0D-BA79-DD73AC974D3B}" srcOrd="1" destOrd="0" presId="urn:microsoft.com/office/officeart/2005/8/layout/hierarchy1"/>
    <dgm:cxn modelId="{DAA67229-4811-4F70-8497-F2A8113852CF}" type="presParOf" srcId="{28AB8639-7F00-4F0D-BA79-DD73AC974D3B}" destId="{24067DC4-E880-46A2-9CD0-B7E57CB2240F}" srcOrd="0" destOrd="0" presId="urn:microsoft.com/office/officeart/2005/8/layout/hierarchy1"/>
    <dgm:cxn modelId="{74621A23-D21A-4625-8FCB-270B1900D7D9}" type="presParOf" srcId="{24067DC4-E880-46A2-9CD0-B7E57CB2240F}" destId="{DA119A9D-17AF-487B-8C8F-33B453E36756}" srcOrd="0" destOrd="0" presId="urn:microsoft.com/office/officeart/2005/8/layout/hierarchy1"/>
    <dgm:cxn modelId="{70D4B6F6-B7F7-4C63-8843-C498C82E1611}" type="presParOf" srcId="{24067DC4-E880-46A2-9CD0-B7E57CB2240F}" destId="{A3A52F5D-1933-4244-B817-6F8922A66598}" srcOrd="1" destOrd="0" presId="urn:microsoft.com/office/officeart/2005/8/layout/hierarchy1"/>
    <dgm:cxn modelId="{06005270-6027-402A-A50D-11BAE87DDA40}" type="presParOf" srcId="{28AB8639-7F00-4F0D-BA79-DD73AC974D3B}" destId="{44271A20-6580-4DE4-B86F-BF64DD808617}" srcOrd="1" destOrd="0" presId="urn:microsoft.com/office/officeart/2005/8/layout/hierarchy1"/>
    <dgm:cxn modelId="{4E9733D3-1404-496B-A808-11C92871C1D9}" type="presParOf" srcId="{44271A20-6580-4DE4-B86F-BF64DD808617}" destId="{B134E3FC-EFA3-47D2-BA4C-85399AD1C2DC}" srcOrd="0" destOrd="0" presId="urn:microsoft.com/office/officeart/2005/8/layout/hierarchy1"/>
    <dgm:cxn modelId="{6C1A6910-C88D-4EC9-AC7F-E8464DE4F22C}" type="presParOf" srcId="{44271A20-6580-4DE4-B86F-BF64DD808617}" destId="{20DE3420-3C75-474E-BDCB-981EFAA40875}" srcOrd="1" destOrd="0" presId="urn:microsoft.com/office/officeart/2005/8/layout/hierarchy1"/>
    <dgm:cxn modelId="{968F6445-E3D6-4D84-A27C-63392F72CA31}" type="presParOf" srcId="{20DE3420-3C75-474E-BDCB-981EFAA40875}" destId="{D80DAA79-B2A2-41AC-9803-D4BEE34BA8BF}" srcOrd="0" destOrd="0" presId="urn:microsoft.com/office/officeart/2005/8/layout/hierarchy1"/>
    <dgm:cxn modelId="{EDE27CE8-0323-4515-9ADA-CB10353B62C9}" type="presParOf" srcId="{D80DAA79-B2A2-41AC-9803-D4BEE34BA8BF}" destId="{61B81BEF-A82F-4157-9FA8-FA5021E97E29}" srcOrd="0" destOrd="0" presId="urn:microsoft.com/office/officeart/2005/8/layout/hierarchy1"/>
    <dgm:cxn modelId="{32307E5B-6C70-4E14-B941-BE243B430328}" type="presParOf" srcId="{D80DAA79-B2A2-41AC-9803-D4BEE34BA8BF}" destId="{CE3B353E-F509-42CC-A311-3D33BF182339}" srcOrd="1" destOrd="0" presId="urn:microsoft.com/office/officeart/2005/8/layout/hierarchy1"/>
    <dgm:cxn modelId="{10283C5F-EB6C-48CC-8F3C-8D8C66DD7D18}" type="presParOf" srcId="{20DE3420-3C75-474E-BDCB-981EFAA40875}" destId="{10DBAD27-BCB4-4886-AE01-2019E88CB570}" srcOrd="1" destOrd="0" presId="urn:microsoft.com/office/officeart/2005/8/layout/hierarchy1"/>
    <dgm:cxn modelId="{1603689C-0E75-4FA8-BB55-199065E768B8}" type="presParOf" srcId="{575BC6E3-E104-4A31-9D60-90826C288DF4}" destId="{6C369B1D-88C5-4323-B8DE-38CCC45ED4F3}" srcOrd="2" destOrd="0" presId="urn:microsoft.com/office/officeart/2005/8/layout/hierarchy1"/>
    <dgm:cxn modelId="{2B3B44E3-2DB2-4DC0-9147-6AFA8DCD5274}" type="presParOf" srcId="{575BC6E3-E104-4A31-9D60-90826C288DF4}" destId="{99B4E73C-4CCF-4466-AA4F-C279E7A47BA8}" srcOrd="3" destOrd="0" presId="urn:microsoft.com/office/officeart/2005/8/layout/hierarchy1"/>
    <dgm:cxn modelId="{D2E579EC-D215-4D1D-BA96-1069E93BE469}" type="presParOf" srcId="{99B4E73C-4CCF-4466-AA4F-C279E7A47BA8}" destId="{8706A0EF-25AE-4C6B-ABC4-19A0A4F6B503}" srcOrd="0" destOrd="0" presId="urn:microsoft.com/office/officeart/2005/8/layout/hierarchy1"/>
    <dgm:cxn modelId="{B2CF38F5-C2AA-420B-B019-2D4F55DA5B78}" type="presParOf" srcId="{8706A0EF-25AE-4C6B-ABC4-19A0A4F6B503}" destId="{8C62A3EE-3E55-4455-A912-09939AE66C0E}" srcOrd="0" destOrd="0" presId="urn:microsoft.com/office/officeart/2005/8/layout/hierarchy1"/>
    <dgm:cxn modelId="{FC1E09BC-663A-43D1-A5B2-CC7412A6AA3D}" type="presParOf" srcId="{8706A0EF-25AE-4C6B-ABC4-19A0A4F6B503}" destId="{845D6584-577B-46E0-8C1E-D388B743E1DB}" srcOrd="1" destOrd="0" presId="urn:microsoft.com/office/officeart/2005/8/layout/hierarchy1"/>
    <dgm:cxn modelId="{268C5589-4B25-4558-9F04-E8A45C2AFC5B}" type="presParOf" srcId="{99B4E73C-4CCF-4466-AA4F-C279E7A47BA8}" destId="{D962BAFB-B02C-4699-B6D2-AC2455068C55}" srcOrd="1" destOrd="0" presId="urn:microsoft.com/office/officeart/2005/8/layout/hierarchy1"/>
    <dgm:cxn modelId="{2FFFBB06-C1C0-4A4A-AAD8-B3FC2FE0A266}" type="presParOf" srcId="{D962BAFB-B02C-4699-B6D2-AC2455068C55}" destId="{72E2F2F6-10ED-462C-9BE8-FD4D96069020}" srcOrd="0" destOrd="0" presId="urn:microsoft.com/office/officeart/2005/8/layout/hierarchy1"/>
    <dgm:cxn modelId="{09C04704-460B-416E-A23A-92C3EF35BE67}" type="presParOf" srcId="{D962BAFB-B02C-4699-B6D2-AC2455068C55}" destId="{C1001A36-D139-45CE-A25A-EC28D85B4CF5}" srcOrd="1" destOrd="0" presId="urn:microsoft.com/office/officeart/2005/8/layout/hierarchy1"/>
    <dgm:cxn modelId="{785A4553-AD73-4726-A8C1-201242DEC258}" type="presParOf" srcId="{C1001A36-D139-45CE-A25A-EC28D85B4CF5}" destId="{2EC341F1-8236-46EF-ADF3-0D46BE5E187A}" srcOrd="0" destOrd="0" presId="urn:microsoft.com/office/officeart/2005/8/layout/hierarchy1"/>
    <dgm:cxn modelId="{EB159841-6676-4269-8388-7007F11B7325}" type="presParOf" srcId="{2EC341F1-8236-46EF-ADF3-0D46BE5E187A}" destId="{A0411024-AFF5-4E3C-97AB-2B9E6B65FBD9}" srcOrd="0" destOrd="0" presId="urn:microsoft.com/office/officeart/2005/8/layout/hierarchy1"/>
    <dgm:cxn modelId="{B4DF216B-4432-4175-8709-57A6DE5A5FB2}" type="presParOf" srcId="{2EC341F1-8236-46EF-ADF3-0D46BE5E187A}" destId="{222578D9-573B-4762-A6BB-71347882D726}" srcOrd="1" destOrd="0" presId="urn:microsoft.com/office/officeart/2005/8/layout/hierarchy1"/>
    <dgm:cxn modelId="{E27B39CD-77CB-4098-B0E5-9711DF8633B0}" type="presParOf" srcId="{C1001A36-D139-45CE-A25A-EC28D85B4CF5}" destId="{0F6E841F-40B8-4A51-95A2-03ADA4AD7B85}"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7207D0BE8FC4DC48DDFBAF4CD8D5CE8"/>
        <w:category>
          <w:name w:val="Général"/>
          <w:gallery w:val="placeholder"/>
        </w:category>
        <w:types>
          <w:type w:val="bbPlcHdr"/>
        </w:types>
        <w:behaviors>
          <w:behavior w:val="content"/>
        </w:behaviors>
        <w:guid w:val="{7D790E8D-7A7C-48C4-B94D-448B5606EB9E}"/>
      </w:docPartPr>
      <w:docPartBody>
        <w:p w:rsidR="00C706D2" w:rsidRDefault="009A3043" w:rsidP="009A3043">
          <w:pPr>
            <w:pStyle w:val="97207D0BE8FC4DC48DDFBAF4CD8D5CE8"/>
          </w:pPr>
          <w: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A3043"/>
    <w:rsid w:val="00057CA2"/>
    <w:rsid w:val="00685430"/>
    <w:rsid w:val="00985B42"/>
    <w:rsid w:val="009A3043"/>
    <w:rsid w:val="00C706D2"/>
    <w:rsid w:val="00CE558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6D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7207D0BE8FC4DC48DDFBAF4CD8D5CE8">
    <w:name w:val="97207D0BE8FC4DC48DDFBAF4CD8D5CE8"/>
    <w:rsid w:val="009A3043"/>
  </w:style>
  <w:style w:type="paragraph" w:customStyle="1" w:styleId="C899F1272F644EA3B892B69E1B4F40A7">
    <w:name w:val="C899F1272F644EA3B892B69E1B4F40A7"/>
    <w:rsid w:val="009A304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3615</TotalTime>
  <Pages>9</Pages>
  <Words>1815</Words>
  <Characters>9983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Laboratoire de pharmacognosie                                                                                                                      Dr Sahraoui             </vt:lpstr>
    </vt:vector>
  </TitlesOfParts>
  <Company>Unicornis</Company>
  <LinksUpToDate>false</LinksUpToDate>
  <CharactersWithSpaces>11775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Laboratoire de pharmacognosie                                                                                                                      Dr Sahraoui             </dc:title>
  <dc:subject/>
  <dc:creator>Unicornis</dc:creator>
  <cp:keywords/>
  <dc:description/>
  <cp:lastModifiedBy>Start</cp:lastModifiedBy>
  <cp:revision>61</cp:revision>
  <cp:lastPrinted>2012-04-06T20:14:00Z</cp:lastPrinted>
  <dcterms:created xsi:type="dcterms:W3CDTF">2012-04-02T09:11:00Z</dcterms:created>
  <dcterms:modified xsi:type="dcterms:W3CDTF">2015-02-18T15:08:00Z</dcterms:modified>
</cp:coreProperties>
</file>