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04" w:rsidRDefault="00A33368" w:rsidP="00A33368">
      <w:pPr>
        <w:jc w:val="center"/>
        <w:rPr>
          <w:rFonts w:cstheme="minorHAnsi"/>
          <w:b/>
          <w:sz w:val="24"/>
        </w:rPr>
      </w:pPr>
      <w:r w:rsidRPr="00A33368">
        <w:rPr>
          <w:rFonts w:cstheme="minorHAnsi"/>
          <w:b/>
          <w:sz w:val="24"/>
          <w:highlight w:val="yellow"/>
        </w:rPr>
        <w:t>LES DROGUES A LIPIDES</w:t>
      </w:r>
    </w:p>
    <w:p w:rsidR="00A33368" w:rsidRDefault="00A33368" w:rsidP="00A33368">
      <w:pPr>
        <w:jc w:val="both"/>
        <w:rPr>
          <w:rFonts w:cstheme="minorHAnsi"/>
          <w:b/>
          <w:sz w:val="24"/>
        </w:rPr>
      </w:pPr>
      <w:r w:rsidRPr="00B900BC">
        <w:rPr>
          <w:rFonts w:cstheme="minorHAnsi"/>
          <w:b/>
          <w:sz w:val="24"/>
          <w:u w:val="single"/>
        </w:rPr>
        <w:t>1) Définition</w:t>
      </w:r>
      <w:r>
        <w:rPr>
          <w:rFonts w:cstheme="minorHAnsi"/>
          <w:b/>
          <w:sz w:val="24"/>
        </w:rPr>
        <w:t> :</w:t>
      </w:r>
    </w:p>
    <w:p w:rsidR="00A33368" w:rsidRDefault="00B900BC" w:rsidP="00A33368">
      <w:pPr>
        <w:jc w:val="both"/>
        <w:rPr>
          <w:rFonts w:cstheme="minorHAnsi"/>
        </w:rPr>
      </w:pPr>
      <w:r>
        <w:rPr>
          <w:rFonts w:cstheme="minorHAnsi"/>
        </w:rPr>
        <w:t>L</w:t>
      </w:r>
      <w:r w:rsidR="00A33368">
        <w:rPr>
          <w:rFonts w:cstheme="minorHAnsi"/>
        </w:rPr>
        <w:t>es lipides ou corps gras sont des esters d’alcools et d’acides gras, ce sont des corps insolubles dans l’eau (hydrophobes) et solubles dans les solvants organiques apolaires</w:t>
      </w:r>
      <w:r>
        <w:rPr>
          <w:rFonts w:cstheme="minorHAnsi"/>
        </w:rPr>
        <w:t>, non volatils elles sont nommées « huiles fixes » par opposition aux huiles essentielles.</w:t>
      </w:r>
    </w:p>
    <w:p w:rsidR="00B900BC" w:rsidRDefault="00B900BC" w:rsidP="00A33368">
      <w:pPr>
        <w:jc w:val="both"/>
        <w:rPr>
          <w:rFonts w:cstheme="minorHAnsi"/>
        </w:rPr>
      </w:pPr>
      <w:r>
        <w:rPr>
          <w:rFonts w:cstheme="minorHAnsi"/>
        </w:rPr>
        <w:t>Chez les végétaux, on les rencontre :</w:t>
      </w:r>
    </w:p>
    <w:p w:rsidR="00B900BC" w:rsidRDefault="00B900BC" w:rsidP="00B900BC">
      <w:pPr>
        <w:pStyle w:val="Paragraphedeliste"/>
        <w:numPr>
          <w:ilvl w:val="0"/>
          <w:numId w:val="1"/>
        </w:numPr>
        <w:jc w:val="both"/>
        <w:rPr>
          <w:rFonts w:cstheme="minorHAnsi"/>
        </w:rPr>
      </w:pPr>
      <w:r>
        <w:rPr>
          <w:rFonts w:cstheme="minorHAnsi"/>
        </w:rPr>
        <w:t>Eléments structurelles de la membrane cellulaire (phospho et glycolipides)</w:t>
      </w:r>
    </w:p>
    <w:p w:rsidR="00B900BC" w:rsidRDefault="00B900BC" w:rsidP="00B900BC">
      <w:pPr>
        <w:pStyle w:val="Paragraphedeliste"/>
        <w:numPr>
          <w:ilvl w:val="0"/>
          <w:numId w:val="1"/>
        </w:numPr>
        <w:jc w:val="both"/>
        <w:rPr>
          <w:rFonts w:cstheme="minorHAnsi"/>
        </w:rPr>
      </w:pPr>
      <w:r>
        <w:rPr>
          <w:rFonts w:cstheme="minorHAnsi"/>
        </w:rPr>
        <w:t>Elément de revêtement (cutines</w:t>
      </w:r>
      <w:r w:rsidR="004C75C2">
        <w:rPr>
          <w:rFonts w:cstheme="minorHAnsi"/>
        </w:rPr>
        <w:t>, subérines</w:t>
      </w:r>
      <w:r>
        <w:rPr>
          <w:rFonts w:cstheme="minorHAnsi"/>
        </w:rPr>
        <w:t>)</w:t>
      </w:r>
    </w:p>
    <w:p w:rsidR="00B900BC" w:rsidRDefault="00B900BC" w:rsidP="00B900BC">
      <w:pPr>
        <w:pStyle w:val="Paragraphedeliste"/>
        <w:numPr>
          <w:ilvl w:val="0"/>
          <w:numId w:val="1"/>
        </w:numPr>
        <w:jc w:val="both"/>
        <w:rPr>
          <w:rFonts w:cstheme="minorHAnsi"/>
        </w:rPr>
      </w:pPr>
      <w:r>
        <w:rPr>
          <w:rFonts w:cstheme="minorHAnsi"/>
        </w:rPr>
        <w:t>Elément de réserve</w:t>
      </w:r>
      <w:r w:rsidR="005D67FB">
        <w:rPr>
          <w:rFonts w:cstheme="minorHAnsi"/>
        </w:rPr>
        <w:t xml:space="preserve"> (triglycerides)</w:t>
      </w:r>
    </w:p>
    <w:p w:rsidR="00B900BC" w:rsidRDefault="00B900BC" w:rsidP="00B900BC">
      <w:pPr>
        <w:jc w:val="both"/>
        <w:rPr>
          <w:rFonts w:cstheme="minorHAnsi"/>
          <w:b/>
          <w:sz w:val="24"/>
          <w:u w:val="single"/>
        </w:rPr>
      </w:pPr>
      <w:r w:rsidRPr="00B900BC">
        <w:rPr>
          <w:rFonts w:cstheme="minorHAnsi"/>
          <w:b/>
          <w:sz w:val="24"/>
          <w:u w:val="single"/>
        </w:rPr>
        <w:t>2) Structure chimique :</w:t>
      </w:r>
    </w:p>
    <w:p w:rsidR="00B900BC" w:rsidRDefault="0058374C" w:rsidP="00B900BC">
      <w:pPr>
        <w:jc w:val="both"/>
        <w:rPr>
          <w:rFonts w:cstheme="minorHAnsi"/>
        </w:rPr>
      </w:pPr>
      <w:r>
        <w:rPr>
          <w:rFonts w:cstheme="minorHAnsi"/>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313.45pt;margin-top:12.9pt;width:106.3pt;height:77.85pt;z-index:251658240">
            <v:textbox>
              <w:txbxContent>
                <w:p w:rsidR="00BD72C0" w:rsidRDefault="00BD72C0" w:rsidP="00BD72C0">
                  <w:pPr>
                    <w:jc w:val="center"/>
                  </w:pPr>
                  <w:r>
                    <w:rPr>
                      <w:noProof/>
                      <w:lang w:eastAsia="fr-FR"/>
                    </w:rPr>
                    <w:drawing>
                      <wp:inline distT="0" distB="0" distL="0" distR="0">
                        <wp:extent cx="1031240" cy="840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31240" cy="840105"/>
                                </a:xfrm>
                                <a:prstGeom prst="rect">
                                  <a:avLst/>
                                </a:prstGeom>
                                <a:noFill/>
                                <a:ln w="9525">
                                  <a:noFill/>
                                  <a:miter lim="800000"/>
                                  <a:headEnd/>
                                  <a:tailEnd/>
                                </a:ln>
                              </pic:spPr>
                            </pic:pic>
                          </a:graphicData>
                        </a:graphic>
                      </wp:inline>
                    </w:drawing>
                  </w:r>
                </w:p>
              </w:txbxContent>
            </v:textbox>
          </v:shape>
        </w:pict>
      </w:r>
      <w:r w:rsidR="00FB5325">
        <w:rPr>
          <w:rFonts w:cstheme="minorHAnsi"/>
        </w:rPr>
        <w:t>Les lipides simples sont des esters d’alcools et d’acides gras :</w:t>
      </w:r>
    </w:p>
    <w:p w:rsidR="00FB5325" w:rsidRDefault="00FB5325" w:rsidP="00FB5325">
      <w:pPr>
        <w:pStyle w:val="Paragraphedeliste"/>
        <w:numPr>
          <w:ilvl w:val="0"/>
          <w:numId w:val="2"/>
        </w:numPr>
        <w:jc w:val="both"/>
        <w:rPr>
          <w:rFonts w:cstheme="minorHAnsi"/>
        </w:rPr>
      </w:pPr>
      <w:r w:rsidRPr="00FB5325">
        <w:rPr>
          <w:rFonts w:cstheme="minorHAnsi"/>
        </w:rPr>
        <w:t>Selon la nature de l’alcool :</w:t>
      </w:r>
    </w:p>
    <w:p w:rsidR="00FB5325" w:rsidRDefault="00FB5325" w:rsidP="00FB5325">
      <w:pPr>
        <w:pStyle w:val="Paragraphedeliste"/>
        <w:numPr>
          <w:ilvl w:val="0"/>
          <w:numId w:val="3"/>
        </w:numPr>
        <w:jc w:val="both"/>
        <w:rPr>
          <w:rFonts w:cstheme="minorHAnsi"/>
        </w:rPr>
      </w:pPr>
      <w:r>
        <w:rPr>
          <w:rFonts w:cstheme="minorHAnsi"/>
        </w:rPr>
        <w:t>Les glycérides : l’alcool est le glycérol</w:t>
      </w:r>
    </w:p>
    <w:p w:rsidR="00FB5325" w:rsidRDefault="00FB5325" w:rsidP="00FB5325">
      <w:pPr>
        <w:pStyle w:val="Paragraphedeliste"/>
        <w:numPr>
          <w:ilvl w:val="0"/>
          <w:numId w:val="3"/>
        </w:numPr>
        <w:jc w:val="both"/>
        <w:rPr>
          <w:rFonts w:cstheme="minorHAnsi"/>
        </w:rPr>
      </w:pPr>
      <w:r>
        <w:rPr>
          <w:rFonts w:cstheme="minorHAnsi"/>
        </w:rPr>
        <w:t>Les cérid</w:t>
      </w:r>
      <w:r w:rsidR="00156272">
        <w:rPr>
          <w:rFonts w:cstheme="minorHAnsi"/>
        </w:rPr>
        <w:t>es : l’alcool est aliphatique e</w:t>
      </w:r>
      <w:r>
        <w:rPr>
          <w:rFonts w:cstheme="minorHAnsi"/>
        </w:rPr>
        <w:t>t de PM élevé</w:t>
      </w:r>
    </w:p>
    <w:p w:rsidR="00FB5325" w:rsidRDefault="00FB5325" w:rsidP="00FB5325">
      <w:pPr>
        <w:pStyle w:val="Paragraphedeliste"/>
        <w:numPr>
          <w:ilvl w:val="0"/>
          <w:numId w:val="3"/>
        </w:numPr>
        <w:jc w:val="both"/>
        <w:rPr>
          <w:rFonts w:cstheme="minorHAnsi"/>
        </w:rPr>
      </w:pPr>
      <w:r>
        <w:rPr>
          <w:rFonts w:cstheme="minorHAnsi"/>
        </w:rPr>
        <w:t>Les s</w:t>
      </w:r>
      <w:r w:rsidR="00464C58">
        <w:rPr>
          <w:rFonts w:cstheme="minorHAnsi"/>
        </w:rPr>
        <w:t>t</w:t>
      </w:r>
      <w:r>
        <w:rPr>
          <w:rFonts w:cstheme="minorHAnsi"/>
        </w:rPr>
        <w:t>érides : l’alcool est le stérol</w:t>
      </w:r>
    </w:p>
    <w:p w:rsidR="00FB5325" w:rsidRPr="00FB5325" w:rsidRDefault="00FB5325" w:rsidP="00FB5325">
      <w:pPr>
        <w:jc w:val="both"/>
        <w:rPr>
          <w:rFonts w:cstheme="minorHAnsi"/>
        </w:rPr>
      </w:pPr>
      <w:r>
        <w:rPr>
          <w:rFonts w:cstheme="minorHAnsi"/>
        </w:rPr>
        <w:t xml:space="preserve">Les plus importants sont les </w:t>
      </w:r>
      <w:r w:rsidRPr="00FB5325">
        <w:rPr>
          <w:rFonts w:cstheme="minorHAnsi"/>
          <w:b/>
        </w:rPr>
        <w:t>triglycérides</w:t>
      </w:r>
      <w:r>
        <w:rPr>
          <w:rFonts w:cstheme="minorHAnsi"/>
        </w:rPr>
        <w:t xml:space="preserve"> qui sont les principaux constituants des huiles végétales</w:t>
      </w:r>
    </w:p>
    <w:p w:rsidR="00FB5325" w:rsidRDefault="00FB5325" w:rsidP="00FB5325">
      <w:pPr>
        <w:pStyle w:val="Paragraphedeliste"/>
        <w:numPr>
          <w:ilvl w:val="0"/>
          <w:numId w:val="2"/>
        </w:numPr>
        <w:jc w:val="both"/>
        <w:rPr>
          <w:rFonts w:cstheme="minorHAnsi"/>
        </w:rPr>
      </w:pPr>
      <w:r>
        <w:rPr>
          <w:rFonts w:cstheme="minorHAnsi"/>
        </w:rPr>
        <w:t>Selon la nature des acides gras :</w:t>
      </w:r>
      <w:r w:rsidR="00880B5B">
        <w:rPr>
          <w:rFonts w:cstheme="minorHAnsi"/>
        </w:rPr>
        <w:t xml:space="preserve"> les acide</w:t>
      </w:r>
      <w:r w:rsidR="002054B1">
        <w:rPr>
          <w:rFonts w:cstheme="minorHAnsi"/>
        </w:rPr>
        <w:t>s gras constitua</w:t>
      </w:r>
      <w:r w:rsidR="00880B5B">
        <w:rPr>
          <w:rFonts w:cstheme="minorHAnsi"/>
        </w:rPr>
        <w:t>nt les huiles végétales sont à chaine droite</w:t>
      </w:r>
      <w:r w:rsidR="002054B1">
        <w:rPr>
          <w:rFonts w:cstheme="minorHAnsi"/>
        </w:rPr>
        <w:t xml:space="preserve"> e</w:t>
      </w:r>
      <w:r w:rsidR="00880B5B">
        <w:rPr>
          <w:rFonts w:cstheme="minorHAnsi"/>
        </w:rPr>
        <w:t>t à nombre paire de carbone, les plus importants :</w:t>
      </w:r>
    </w:p>
    <w:p w:rsidR="00880B5B" w:rsidRDefault="00880B5B" w:rsidP="00880B5B">
      <w:pPr>
        <w:pStyle w:val="Paragraphedeliste"/>
        <w:numPr>
          <w:ilvl w:val="0"/>
          <w:numId w:val="4"/>
        </w:numPr>
        <w:jc w:val="both"/>
        <w:rPr>
          <w:rFonts w:cstheme="minorHAnsi"/>
        </w:rPr>
      </w:pPr>
      <w:r>
        <w:rPr>
          <w:rFonts w:cstheme="minorHAnsi"/>
        </w:rPr>
        <w:t>Les acides gras saturés: acide palmitique (C</w:t>
      </w:r>
      <w:r>
        <w:rPr>
          <w:rFonts w:cstheme="minorHAnsi"/>
          <w:vertAlign w:val="subscript"/>
        </w:rPr>
        <w:t>16</w:t>
      </w:r>
      <w:r>
        <w:rPr>
          <w:rFonts w:cstheme="minorHAnsi"/>
        </w:rPr>
        <w:t>), acide  stéarique (C</w:t>
      </w:r>
      <w:r>
        <w:rPr>
          <w:rFonts w:cstheme="minorHAnsi"/>
          <w:vertAlign w:val="subscript"/>
        </w:rPr>
        <w:t>18</w:t>
      </w:r>
      <w:r>
        <w:rPr>
          <w:rFonts w:cstheme="minorHAnsi"/>
        </w:rPr>
        <w:t>), acide arachidique (C</w:t>
      </w:r>
      <w:r>
        <w:rPr>
          <w:rFonts w:cstheme="minorHAnsi"/>
          <w:vertAlign w:val="subscript"/>
        </w:rPr>
        <w:t>20</w:t>
      </w:r>
      <w:r>
        <w:rPr>
          <w:rFonts w:cstheme="minorHAnsi"/>
        </w:rPr>
        <w:t>)…</w:t>
      </w:r>
    </w:p>
    <w:p w:rsidR="006A0115" w:rsidRPr="006A0115" w:rsidRDefault="00880B5B" w:rsidP="006A0115">
      <w:pPr>
        <w:pStyle w:val="Paragraphedeliste"/>
        <w:numPr>
          <w:ilvl w:val="0"/>
          <w:numId w:val="4"/>
        </w:numPr>
        <w:jc w:val="both"/>
        <w:rPr>
          <w:rFonts w:cstheme="minorHAnsi"/>
        </w:rPr>
      </w:pPr>
      <w:r>
        <w:rPr>
          <w:rFonts w:cstheme="minorHAnsi"/>
        </w:rPr>
        <w:t>Les acides gras insaturés à C</w:t>
      </w:r>
      <w:r>
        <w:rPr>
          <w:rFonts w:cstheme="minorHAnsi"/>
          <w:vertAlign w:val="subscript"/>
        </w:rPr>
        <w:t>18</w:t>
      </w:r>
      <w:r w:rsidR="00BF1D0C">
        <w:rPr>
          <w:rFonts w:cstheme="minorHAnsi"/>
          <w:vertAlign w:val="subscript"/>
        </w:rPr>
        <w:t xml:space="preserve"> </w:t>
      </w:r>
      <w:r w:rsidR="00BF1D0C">
        <w:rPr>
          <w:rFonts w:cstheme="minorHAnsi"/>
        </w:rPr>
        <w:t>(ac gras essentielles) </w:t>
      </w:r>
      <w:r>
        <w:rPr>
          <w:rFonts w:cstheme="minorHAnsi"/>
        </w:rPr>
        <w:t>: acide oléique (1 ∆</w:t>
      </w:r>
      <w:r>
        <w:rPr>
          <w:rFonts w:cstheme="minorHAnsi"/>
          <w:vertAlign w:val="superscript"/>
        </w:rPr>
        <w:t>9</w:t>
      </w:r>
      <w:r>
        <w:rPr>
          <w:rFonts w:cstheme="minorHAnsi"/>
        </w:rPr>
        <w:t xml:space="preserve">), acide linoléique </w:t>
      </w:r>
      <w:r w:rsidR="002054B1">
        <w:rPr>
          <w:rFonts w:cstheme="minorHAnsi"/>
        </w:rPr>
        <w:t>(2</w:t>
      </w:r>
      <w:r>
        <w:rPr>
          <w:rFonts w:cstheme="minorHAnsi"/>
        </w:rPr>
        <w:t xml:space="preserve"> ∆</w:t>
      </w:r>
      <w:r>
        <w:rPr>
          <w:rFonts w:cstheme="minorHAnsi"/>
          <w:vertAlign w:val="superscript"/>
        </w:rPr>
        <w:t>9,12</w:t>
      </w:r>
      <w:r>
        <w:rPr>
          <w:rFonts w:cstheme="minorHAnsi"/>
        </w:rPr>
        <w:t>),</w:t>
      </w:r>
      <w:r w:rsidR="002054B1">
        <w:rPr>
          <w:rFonts w:cstheme="minorHAnsi"/>
        </w:rPr>
        <w:t xml:space="preserve"> acide linolénique (3 ∆</w:t>
      </w:r>
      <w:r w:rsidR="002054B1">
        <w:rPr>
          <w:rFonts w:cstheme="minorHAnsi"/>
          <w:vertAlign w:val="superscript"/>
        </w:rPr>
        <w:t>9,12,15</w:t>
      </w:r>
      <w:r w:rsidR="002054B1">
        <w:rPr>
          <w:rFonts w:cstheme="minorHAnsi"/>
        </w:rPr>
        <w:t>)</w:t>
      </w:r>
    </w:p>
    <w:p w:rsidR="0074257B" w:rsidRDefault="006A0115" w:rsidP="0074257B">
      <w:pPr>
        <w:pStyle w:val="Paragraphedeliste"/>
        <w:spacing w:before="240" w:after="0"/>
        <w:ind w:left="1080"/>
        <w:jc w:val="center"/>
        <w:rPr>
          <w:rFonts w:cstheme="minorHAnsi"/>
        </w:rPr>
      </w:pPr>
      <w:r>
        <w:rPr>
          <w:rFonts w:cstheme="minorHAnsi"/>
          <w:noProof/>
          <w:lang w:eastAsia="fr-FR"/>
        </w:rPr>
        <w:drawing>
          <wp:inline distT="0" distB="0" distL="0" distR="0">
            <wp:extent cx="2873006" cy="1896691"/>
            <wp:effectExtent l="19050" t="19050" r="22594" b="27359"/>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78867" cy="1900560"/>
                    </a:xfrm>
                    <a:prstGeom prst="rect">
                      <a:avLst/>
                    </a:prstGeom>
                    <a:noFill/>
                    <a:ln w="9525">
                      <a:solidFill>
                        <a:schemeClr val="tx1"/>
                      </a:solidFill>
                      <a:miter lim="800000"/>
                      <a:headEnd/>
                      <a:tailEnd/>
                    </a:ln>
                  </pic:spPr>
                </pic:pic>
              </a:graphicData>
            </a:graphic>
          </wp:inline>
        </w:drawing>
      </w:r>
    </w:p>
    <w:p w:rsidR="0074257B" w:rsidRDefault="0074257B" w:rsidP="0074257B">
      <w:pPr>
        <w:pStyle w:val="Paragraphedeliste"/>
        <w:spacing w:before="240" w:after="0"/>
        <w:ind w:left="1080"/>
        <w:jc w:val="center"/>
        <w:rPr>
          <w:rFonts w:cstheme="minorHAnsi"/>
        </w:rPr>
      </w:pPr>
    </w:p>
    <w:p w:rsidR="0074257B" w:rsidRPr="0074257B" w:rsidRDefault="0074257B" w:rsidP="0074257B">
      <w:pPr>
        <w:pStyle w:val="Paragraphedeliste"/>
        <w:spacing w:before="240" w:after="0"/>
        <w:ind w:left="0"/>
        <w:jc w:val="both"/>
        <w:rPr>
          <w:rFonts w:cstheme="minorHAnsi"/>
        </w:rPr>
      </w:pPr>
      <w:r>
        <w:rPr>
          <w:rFonts w:cstheme="minorHAnsi"/>
        </w:rPr>
        <w:t>Autres constituants des huiles végétales :</w:t>
      </w:r>
      <w:r w:rsidRPr="0074257B">
        <w:rPr>
          <w:rFonts w:cstheme="minorHAnsi"/>
          <w:b/>
        </w:rPr>
        <w:t>Les insaponifiables</w:t>
      </w:r>
    </w:p>
    <w:p w:rsidR="0074257B" w:rsidRPr="0074257B" w:rsidRDefault="0074257B" w:rsidP="0074257B">
      <w:pPr>
        <w:pStyle w:val="Paragraphedeliste"/>
        <w:spacing w:before="240"/>
        <w:ind w:left="0"/>
        <w:jc w:val="both"/>
        <w:rPr>
          <w:rFonts w:cstheme="minorHAnsi"/>
        </w:rPr>
      </w:pPr>
      <w:r w:rsidRPr="0074257B">
        <w:rPr>
          <w:rFonts w:cstheme="minorHAnsi"/>
        </w:rPr>
        <w:t xml:space="preserve">C’est la fraction non glycéridiques des huiles, de nature complexe, on y trouve: des hydrocarbures, des caroténoïdes, des stérols, des tocophérols, alcools aliphatiques de PM élevé et des alcools terpéniques. </w:t>
      </w:r>
    </w:p>
    <w:p w:rsidR="0074257B" w:rsidRDefault="0074257B" w:rsidP="00234F30">
      <w:pPr>
        <w:pStyle w:val="Paragraphedeliste"/>
        <w:spacing w:before="240" w:after="0"/>
        <w:ind w:left="1080"/>
        <w:jc w:val="center"/>
        <w:rPr>
          <w:rFonts w:cstheme="minorHAnsi"/>
        </w:rPr>
      </w:pPr>
    </w:p>
    <w:p w:rsidR="00A95C72" w:rsidRDefault="00A95C72" w:rsidP="00571775">
      <w:pPr>
        <w:jc w:val="both"/>
        <w:rPr>
          <w:rFonts w:cstheme="minorHAnsi"/>
          <w:b/>
          <w:sz w:val="24"/>
          <w:u w:val="single"/>
        </w:rPr>
      </w:pPr>
      <w:r>
        <w:rPr>
          <w:rFonts w:cstheme="minorHAnsi"/>
          <w:b/>
          <w:sz w:val="24"/>
          <w:u w:val="single"/>
        </w:rPr>
        <w:lastRenderedPageBreak/>
        <w:t xml:space="preserve">3) </w:t>
      </w:r>
      <w:r w:rsidRPr="00A95C72">
        <w:rPr>
          <w:rFonts w:cstheme="minorHAnsi"/>
          <w:b/>
          <w:sz w:val="24"/>
          <w:u w:val="single"/>
        </w:rPr>
        <w:t>Propriétés des Huiles Végétales</w:t>
      </w:r>
      <w:r>
        <w:rPr>
          <w:rFonts w:cstheme="minorHAnsi"/>
          <w:b/>
          <w:sz w:val="24"/>
          <w:u w:val="single"/>
        </w:rPr>
        <w:t> :</w:t>
      </w:r>
    </w:p>
    <w:p w:rsidR="00091BD9" w:rsidRPr="00A95C72" w:rsidRDefault="00303361" w:rsidP="00A95C72">
      <w:pPr>
        <w:numPr>
          <w:ilvl w:val="0"/>
          <w:numId w:val="12"/>
        </w:numPr>
        <w:spacing w:after="0"/>
        <w:jc w:val="both"/>
        <w:rPr>
          <w:rFonts w:cstheme="minorHAnsi"/>
          <w:sz w:val="24"/>
        </w:rPr>
      </w:pPr>
      <w:r w:rsidRPr="00A95C72">
        <w:rPr>
          <w:rFonts w:cstheme="minorHAnsi"/>
          <w:sz w:val="24"/>
        </w:rPr>
        <w:t>La saponification:</w:t>
      </w:r>
    </w:p>
    <w:p w:rsidR="00A95C72" w:rsidRPr="00A95C72" w:rsidRDefault="00A95C72" w:rsidP="00A95C72">
      <w:pPr>
        <w:spacing w:after="0"/>
        <w:jc w:val="both"/>
        <w:rPr>
          <w:rFonts w:cstheme="minorHAnsi"/>
          <w:sz w:val="24"/>
        </w:rPr>
      </w:pPr>
      <w:r w:rsidRPr="00A95C72">
        <w:rPr>
          <w:rFonts w:cstheme="minorHAnsi"/>
          <w:sz w:val="24"/>
        </w:rPr>
        <w:t xml:space="preserve">En présence d’un hydroxyde alcalin les glycérides libèrent le glycérol et les ac gras s/f de sels </w:t>
      </w:r>
    </w:p>
    <w:p w:rsidR="00A95C72" w:rsidRPr="00A95C72" w:rsidRDefault="00A95C72" w:rsidP="00A95C72">
      <w:pPr>
        <w:spacing w:after="0"/>
        <w:jc w:val="both"/>
        <w:rPr>
          <w:rFonts w:cstheme="minorHAnsi"/>
          <w:sz w:val="24"/>
        </w:rPr>
      </w:pPr>
      <w:r w:rsidRPr="00A95C72">
        <w:rPr>
          <w:rFonts w:cstheme="minorHAnsi"/>
          <w:sz w:val="24"/>
        </w:rPr>
        <w:t>L’indice de saponification renseigne sur la longueur moyenne des chaines</w:t>
      </w:r>
    </w:p>
    <w:p w:rsidR="00091BD9" w:rsidRPr="00A95C72" w:rsidRDefault="00303361" w:rsidP="00A95C72">
      <w:pPr>
        <w:numPr>
          <w:ilvl w:val="0"/>
          <w:numId w:val="13"/>
        </w:numPr>
        <w:spacing w:after="0"/>
        <w:jc w:val="both"/>
        <w:rPr>
          <w:rFonts w:cstheme="minorHAnsi"/>
          <w:sz w:val="24"/>
        </w:rPr>
      </w:pPr>
      <w:r w:rsidRPr="00A95C72">
        <w:rPr>
          <w:rFonts w:cstheme="minorHAnsi"/>
          <w:sz w:val="24"/>
        </w:rPr>
        <w:t>Rancissement et siccativités:</w:t>
      </w:r>
    </w:p>
    <w:p w:rsidR="00A95C72" w:rsidRPr="00A95C72" w:rsidRDefault="00A95C72" w:rsidP="00A95C72">
      <w:pPr>
        <w:spacing w:after="0"/>
        <w:jc w:val="both"/>
        <w:rPr>
          <w:rFonts w:cstheme="minorHAnsi"/>
          <w:sz w:val="24"/>
        </w:rPr>
      </w:pPr>
      <w:r w:rsidRPr="00A95C72">
        <w:rPr>
          <w:rFonts w:cstheme="minorHAnsi"/>
          <w:sz w:val="24"/>
        </w:rPr>
        <w:t>A l’air libre, les glycérides d’ac gras insaturés, rancissent et deviennent mal odorants.</w:t>
      </w:r>
    </w:p>
    <w:p w:rsidR="00234F30" w:rsidRDefault="00234F30" w:rsidP="00A95C72">
      <w:pPr>
        <w:spacing w:after="0"/>
        <w:jc w:val="both"/>
        <w:rPr>
          <w:rFonts w:cstheme="minorHAnsi"/>
          <w:sz w:val="24"/>
        </w:rPr>
      </w:pPr>
      <w:r>
        <w:rPr>
          <w:rFonts w:cstheme="minorHAnsi"/>
          <w:sz w:val="24"/>
        </w:rPr>
        <w:t>Ce phénomène est lié</w:t>
      </w:r>
      <w:r w:rsidR="00A95C72" w:rsidRPr="00A95C72">
        <w:rPr>
          <w:rFonts w:cstheme="minorHAnsi"/>
          <w:sz w:val="24"/>
        </w:rPr>
        <w:t xml:space="preserve"> à l’oxydation des ac gras insaturés qui forment des peroxydes</w:t>
      </w:r>
    </w:p>
    <w:p w:rsidR="00234F30" w:rsidRDefault="00234F30" w:rsidP="00234F30">
      <w:pPr>
        <w:pStyle w:val="Paragraphedeliste"/>
        <w:numPr>
          <w:ilvl w:val="0"/>
          <w:numId w:val="12"/>
        </w:numPr>
        <w:spacing w:after="0"/>
        <w:jc w:val="both"/>
        <w:rPr>
          <w:rFonts w:cstheme="minorHAnsi"/>
          <w:sz w:val="24"/>
        </w:rPr>
      </w:pPr>
      <w:r>
        <w:rPr>
          <w:rFonts w:cstheme="minorHAnsi"/>
          <w:sz w:val="24"/>
        </w:rPr>
        <w:t>Nature de l’huile :</w:t>
      </w:r>
    </w:p>
    <w:p w:rsidR="00234F30" w:rsidRPr="00234F30" w:rsidRDefault="00234F30" w:rsidP="00234F30">
      <w:pPr>
        <w:pStyle w:val="Paragraphedeliste"/>
        <w:spacing w:after="0"/>
        <w:ind w:left="0"/>
        <w:jc w:val="both"/>
        <w:rPr>
          <w:rFonts w:cstheme="minorHAnsi"/>
          <w:sz w:val="24"/>
        </w:rPr>
      </w:pPr>
      <w:r w:rsidRPr="00234F30">
        <w:rPr>
          <w:rFonts w:cstheme="minorHAnsi"/>
          <w:sz w:val="24"/>
        </w:rPr>
        <w:t>A T ambiante,</w:t>
      </w:r>
      <w:r w:rsidRPr="00234F30">
        <w:rPr>
          <w:rFonts w:cstheme="minorHAnsi"/>
        </w:rPr>
        <w:t xml:space="preserve"> La proportion des acides gras (saturés ou insaturés) joue un rôle important dans la nature de l’huile : </w:t>
      </w:r>
      <w:r w:rsidRPr="00234F30">
        <w:rPr>
          <w:rFonts w:cstheme="minorHAnsi"/>
          <w:sz w:val="24"/>
        </w:rPr>
        <w:t xml:space="preserve"> </w:t>
      </w:r>
    </w:p>
    <w:p w:rsidR="00234F30" w:rsidRDefault="00234F30" w:rsidP="00234F30">
      <w:pPr>
        <w:pStyle w:val="Paragraphedeliste"/>
        <w:numPr>
          <w:ilvl w:val="0"/>
          <w:numId w:val="14"/>
        </w:numPr>
        <w:spacing w:after="0"/>
        <w:jc w:val="both"/>
        <w:rPr>
          <w:rFonts w:cstheme="minorHAnsi"/>
          <w:sz w:val="24"/>
        </w:rPr>
      </w:pPr>
      <w:r w:rsidRPr="00234F30">
        <w:rPr>
          <w:rFonts w:cstheme="minorHAnsi"/>
        </w:rPr>
        <w:t>Les huiles riches en ac</w:t>
      </w:r>
      <w:r>
        <w:rPr>
          <w:rFonts w:cstheme="minorHAnsi"/>
        </w:rPr>
        <w:t xml:space="preserve"> gras saturés sont solides </w:t>
      </w:r>
    </w:p>
    <w:p w:rsidR="00234F30" w:rsidRPr="00234F30" w:rsidRDefault="00234F30" w:rsidP="00234F30">
      <w:pPr>
        <w:pStyle w:val="Paragraphedeliste"/>
        <w:numPr>
          <w:ilvl w:val="0"/>
          <w:numId w:val="14"/>
        </w:numPr>
        <w:spacing w:after="0"/>
        <w:jc w:val="both"/>
        <w:rPr>
          <w:rFonts w:cstheme="minorHAnsi"/>
          <w:sz w:val="24"/>
        </w:rPr>
      </w:pPr>
      <w:r>
        <w:rPr>
          <w:rFonts w:cstheme="minorHAnsi"/>
        </w:rPr>
        <w:t>Les huiles riches en ac gras insaturés sont liquides même à 0°C</w:t>
      </w:r>
    </w:p>
    <w:p w:rsidR="00A95C72" w:rsidRDefault="00A95C72" w:rsidP="00A95C72">
      <w:pPr>
        <w:spacing w:after="0"/>
        <w:jc w:val="both"/>
        <w:rPr>
          <w:rFonts w:cstheme="minorHAnsi"/>
          <w:b/>
          <w:sz w:val="24"/>
          <w:u w:val="single"/>
        </w:rPr>
      </w:pPr>
    </w:p>
    <w:p w:rsidR="00BF1D0C" w:rsidRPr="00571775" w:rsidRDefault="00A95C72" w:rsidP="00571775">
      <w:pPr>
        <w:jc w:val="both"/>
        <w:rPr>
          <w:rFonts w:cstheme="minorHAnsi"/>
        </w:rPr>
      </w:pPr>
      <w:r>
        <w:rPr>
          <w:rFonts w:cstheme="minorHAnsi"/>
          <w:b/>
          <w:sz w:val="24"/>
          <w:u w:val="single"/>
        </w:rPr>
        <w:t>4</w:t>
      </w:r>
      <w:r w:rsidR="00BF1D0C" w:rsidRPr="00571775">
        <w:rPr>
          <w:rFonts w:cstheme="minorHAnsi"/>
          <w:b/>
          <w:sz w:val="24"/>
          <w:u w:val="single"/>
        </w:rPr>
        <w:t>) Localisation dans le végétal :</w:t>
      </w:r>
    </w:p>
    <w:p w:rsidR="0054483C" w:rsidRDefault="00696C43" w:rsidP="00BF1D0C">
      <w:pPr>
        <w:jc w:val="both"/>
        <w:rPr>
          <w:rFonts w:cstheme="minorHAnsi"/>
        </w:rPr>
      </w:pPr>
      <w:r>
        <w:rPr>
          <w:rFonts w:cstheme="minorHAnsi"/>
        </w:rPr>
        <w:t xml:space="preserve">Les lipides se localisent dans les </w:t>
      </w:r>
      <w:r w:rsidRPr="00696C43">
        <w:rPr>
          <w:rFonts w:cstheme="minorHAnsi"/>
          <w:b/>
        </w:rPr>
        <w:t>graines</w:t>
      </w:r>
      <w:r>
        <w:rPr>
          <w:rFonts w:cstheme="minorHAnsi"/>
          <w:b/>
        </w:rPr>
        <w:t xml:space="preserve"> </w:t>
      </w:r>
      <w:r w:rsidRPr="00696C43">
        <w:rPr>
          <w:rFonts w:cstheme="minorHAnsi"/>
        </w:rPr>
        <w:t>(graines oléagineuses)</w:t>
      </w:r>
      <w:r>
        <w:rPr>
          <w:rFonts w:cstheme="minorHAnsi"/>
        </w:rPr>
        <w:t xml:space="preserve"> comme substances de réserve pour la germination et dans </w:t>
      </w:r>
      <w:r w:rsidRPr="0054483C">
        <w:rPr>
          <w:rFonts w:cstheme="minorHAnsi"/>
          <w:b/>
        </w:rPr>
        <w:t xml:space="preserve">le péricarpe </w:t>
      </w:r>
      <w:r w:rsidRPr="0054483C">
        <w:rPr>
          <w:rFonts w:cstheme="minorHAnsi"/>
        </w:rPr>
        <w:t>de certains fruits</w:t>
      </w:r>
      <w:r>
        <w:rPr>
          <w:rFonts w:cstheme="minorHAnsi"/>
        </w:rPr>
        <w:t xml:space="preserve"> (</w:t>
      </w:r>
      <w:r w:rsidR="00EC0181">
        <w:rPr>
          <w:rFonts w:cstheme="minorHAnsi"/>
        </w:rPr>
        <w:t xml:space="preserve">fruits oléagineux : </w:t>
      </w:r>
      <w:r>
        <w:rPr>
          <w:rFonts w:cstheme="minorHAnsi"/>
        </w:rPr>
        <w:t>olive, avocat…)</w:t>
      </w:r>
      <w:r w:rsidR="00571775">
        <w:rPr>
          <w:rFonts w:cstheme="minorHAnsi"/>
        </w:rPr>
        <w:t xml:space="preserve">. </w:t>
      </w:r>
      <w:r w:rsidR="00EC0181">
        <w:rPr>
          <w:rFonts w:cstheme="minorHAnsi"/>
        </w:rPr>
        <w:t>ils sont stockés dans les</w:t>
      </w:r>
      <w:r w:rsidR="0054483C">
        <w:rPr>
          <w:rFonts w:cstheme="minorHAnsi"/>
        </w:rPr>
        <w:t xml:space="preserve"> cellule</w:t>
      </w:r>
      <w:r w:rsidR="00EC0181">
        <w:rPr>
          <w:rFonts w:cstheme="minorHAnsi"/>
        </w:rPr>
        <w:t>s végétales</w:t>
      </w:r>
      <w:r w:rsidR="0054483C">
        <w:rPr>
          <w:rFonts w:cstheme="minorHAnsi"/>
        </w:rPr>
        <w:t xml:space="preserve"> sous formes d’inclusions huileuses.</w:t>
      </w:r>
      <w:r w:rsidR="00986B4C">
        <w:rPr>
          <w:rFonts w:cstheme="minorHAnsi"/>
        </w:rPr>
        <w:t xml:space="preserve"> </w:t>
      </w:r>
      <w:r w:rsidR="0054483C">
        <w:rPr>
          <w:rFonts w:cstheme="minorHAnsi"/>
        </w:rPr>
        <w:t>Ils sont absents des feuilles et des racines</w:t>
      </w:r>
      <w:r w:rsidR="00986B4C">
        <w:rPr>
          <w:rFonts w:cstheme="minorHAnsi"/>
        </w:rPr>
        <w:t>.</w:t>
      </w:r>
    </w:p>
    <w:p w:rsidR="00986B4C" w:rsidRPr="008264F5" w:rsidRDefault="00A95C72" w:rsidP="00BF1D0C">
      <w:pPr>
        <w:jc w:val="both"/>
        <w:rPr>
          <w:rFonts w:cstheme="minorHAnsi"/>
          <w:b/>
          <w:sz w:val="24"/>
          <w:u w:val="single"/>
        </w:rPr>
      </w:pPr>
      <w:r>
        <w:rPr>
          <w:rFonts w:cstheme="minorHAnsi"/>
          <w:b/>
          <w:sz w:val="24"/>
          <w:u w:val="single"/>
        </w:rPr>
        <w:t>5</w:t>
      </w:r>
      <w:r w:rsidR="00986B4C" w:rsidRPr="008264F5">
        <w:rPr>
          <w:rFonts w:cstheme="minorHAnsi"/>
          <w:b/>
          <w:sz w:val="24"/>
          <w:u w:val="single"/>
        </w:rPr>
        <w:t>)</w:t>
      </w:r>
      <w:r w:rsidR="008264F5">
        <w:rPr>
          <w:rFonts w:cstheme="minorHAnsi"/>
          <w:b/>
          <w:sz w:val="24"/>
          <w:u w:val="single"/>
        </w:rPr>
        <w:t xml:space="preserve"> E</w:t>
      </w:r>
      <w:r w:rsidR="008264F5" w:rsidRPr="008264F5">
        <w:rPr>
          <w:rFonts w:cstheme="minorHAnsi"/>
          <w:b/>
          <w:sz w:val="24"/>
          <w:u w:val="single"/>
        </w:rPr>
        <w:t>xtraction des huiles végétales :</w:t>
      </w:r>
    </w:p>
    <w:p w:rsidR="00986B4C" w:rsidRDefault="008264F5" w:rsidP="007E005A">
      <w:pPr>
        <w:spacing w:after="0"/>
        <w:jc w:val="both"/>
        <w:rPr>
          <w:rFonts w:cstheme="minorHAnsi"/>
        </w:rPr>
      </w:pPr>
      <w:r>
        <w:rPr>
          <w:rFonts w:cstheme="minorHAnsi"/>
        </w:rPr>
        <w:t>Il existe 2 procédés d’extraction des huiles végétales :</w:t>
      </w:r>
    </w:p>
    <w:p w:rsidR="00B34E2A" w:rsidRPr="00B34E2A" w:rsidRDefault="00B34E2A" w:rsidP="00B34E2A">
      <w:pPr>
        <w:ind w:left="360"/>
        <w:jc w:val="both"/>
        <w:rPr>
          <w:rFonts w:cstheme="minorHAnsi"/>
        </w:rPr>
      </w:pPr>
      <w:r>
        <w:rPr>
          <w:rFonts w:cstheme="minorHAnsi"/>
          <w:b/>
        </w:rPr>
        <w:t xml:space="preserve">1) </w:t>
      </w:r>
      <w:r w:rsidRPr="00B34E2A">
        <w:rPr>
          <w:rFonts w:cstheme="minorHAnsi"/>
          <w:b/>
        </w:rPr>
        <w:t>Expression à froid</w:t>
      </w:r>
      <w:r w:rsidRPr="00584C0E">
        <w:rPr>
          <w:rFonts w:cstheme="minorHAnsi"/>
        </w:rPr>
        <w:t xml:space="preserve">: </w:t>
      </w:r>
      <w:r w:rsidR="00584C0E" w:rsidRPr="00584C0E">
        <w:rPr>
          <w:rFonts w:cstheme="minorHAnsi"/>
        </w:rPr>
        <w:t>dans des presse à vis,</w:t>
      </w:r>
      <w:r w:rsidR="00584C0E">
        <w:rPr>
          <w:rFonts w:cstheme="minorHAnsi"/>
          <w:b/>
        </w:rPr>
        <w:t xml:space="preserve"> </w:t>
      </w:r>
      <w:r w:rsidRPr="00B34E2A">
        <w:rPr>
          <w:rFonts w:cstheme="minorHAnsi"/>
        </w:rPr>
        <w:t xml:space="preserve">on obtient </w:t>
      </w:r>
      <w:r w:rsidRPr="00B34E2A">
        <w:rPr>
          <w:rFonts w:cstheme="minorHAnsi"/>
          <w:bCs/>
        </w:rPr>
        <w:t xml:space="preserve">l’huile vierge ou </w:t>
      </w:r>
      <w:r w:rsidRPr="00B34E2A">
        <w:rPr>
          <w:rFonts w:cstheme="minorHAnsi"/>
        </w:rPr>
        <w:t>officinale.</w:t>
      </w:r>
    </w:p>
    <w:p w:rsidR="00B34E2A" w:rsidRPr="00B34E2A" w:rsidRDefault="00B34E2A" w:rsidP="00B34E2A">
      <w:pPr>
        <w:ind w:left="360"/>
        <w:jc w:val="both"/>
        <w:rPr>
          <w:rFonts w:cstheme="minorHAnsi"/>
          <w:b/>
        </w:rPr>
      </w:pPr>
      <w:r w:rsidRPr="00B34E2A">
        <w:rPr>
          <w:rFonts w:cstheme="minorHAnsi"/>
          <w:b/>
        </w:rPr>
        <w:t xml:space="preserve">2) Extraction  à chaud : </w:t>
      </w:r>
      <w:r w:rsidRPr="00B34E2A">
        <w:rPr>
          <w:rFonts w:cstheme="minorHAnsi"/>
        </w:rPr>
        <w:t>procédé principalement employé en industrie</w:t>
      </w:r>
      <w:r w:rsidRPr="00B34E2A">
        <w:rPr>
          <w:rFonts w:cstheme="minorHAnsi"/>
          <w:b/>
        </w:rPr>
        <w:t xml:space="preserve"> </w:t>
      </w:r>
    </w:p>
    <w:p w:rsidR="00000000" w:rsidRPr="001B7491" w:rsidRDefault="0030173F" w:rsidP="001B7491">
      <w:pPr>
        <w:numPr>
          <w:ilvl w:val="0"/>
          <w:numId w:val="17"/>
        </w:numPr>
        <w:jc w:val="both"/>
        <w:rPr>
          <w:rFonts w:cstheme="minorHAnsi"/>
        </w:rPr>
      </w:pPr>
      <w:r w:rsidRPr="00B34E2A">
        <w:rPr>
          <w:rFonts w:cstheme="minorHAnsi"/>
          <w:b/>
        </w:rPr>
        <w:t>soit par pression :</w:t>
      </w:r>
      <w:r w:rsidR="00B34E2A">
        <w:rPr>
          <w:rFonts w:cstheme="minorHAnsi"/>
          <w:b/>
        </w:rPr>
        <w:t xml:space="preserve"> </w:t>
      </w:r>
      <w:r w:rsidRPr="001B7491">
        <w:rPr>
          <w:rFonts w:cstheme="minorHAnsi"/>
        </w:rPr>
        <w:t xml:space="preserve">avant d'être pressées, les graines subissent une cuisson à 90°C suivie d’un séchage rapide. </w:t>
      </w:r>
      <w:r w:rsidR="00B34E2A" w:rsidRPr="001B7491">
        <w:rPr>
          <w:rFonts w:cstheme="minorHAnsi"/>
          <w:b/>
        </w:rPr>
        <w:t xml:space="preserve">Ou </w:t>
      </w:r>
      <w:r w:rsidRPr="001B7491">
        <w:rPr>
          <w:rFonts w:cstheme="minorHAnsi"/>
          <w:b/>
        </w:rPr>
        <w:t xml:space="preserve"> par solvant</w:t>
      </w:r>
      <w:r w:rsidRPr="001B7491">
        <w:rPr>
          <w:rFonts w:cstheme="minorHAnsi"/>
          <w:b/>
        </w:rPr>
        <w:t xml:space="preserve"> : </w:t>
      </w:r>
      <w:r w:rsidRPr="001B7491">
        <w:rPr>
          <w:rFonts w:cstheme="minorHAnsi"/>
        </w:rPr>
        <w:t>le solvant utilisé est généralement l’hexane.</w:t>
      </w:r>
    </w:p>
    <w:p w:rsidR="00871F60" w:rsidRDefault="00871F60" w:rsidP="00871F60">
      <w:pPr>
        <w:ind w:left="360"/>
        <w:jc w:val="both"/>
        <w:rPr>
          <w:rFonts w:cstheme="minorHAnsi"/>
        </w:rPr>
      </w:pPr>
      <w:r w:rsidRPr="00A52987">
        <w:rPr>
          <w:rFonts w:cstheme="minorHAnsi"/>
          <w:b/>
        </w:rPr>
        <w:t>Raffinage de l’huile brute</w:t>
      </w:r>
      <w:r>
        <w:rPr>
          <w:rFonts w:cstheme="minorHAnsi"/>
        </w:rPr>
        <w:t> : les huiles après extraction peuvent c</w:t>
      </w:r>
      <w:r w:rsidR="000F7974">
        <w:rPr>
          <w:rFonts w:cstheme="minorHAnsi"/>
        </w:rPr>
        <w:t>ontenir des impuretés (</w:t>
      </w:r>
      <w:r>
        <w:rPr>
          <w:rFonts w:cstheme="minorHAnsi"/>
        </w:rPr>
        <w:t>eau, ac gras libres, pigments, résines, cires, stérols…</w:t>
      </w:r>
      <w:r w:rsidR="000F7974">
        <w:rPr>
          <w:rFonts w:cstheme="minorHAnsi"/>
        </w:rPr>
        <w:t xml:space="preserve">), </w:t>
      </w:r>
      <w:r w:rsidR="008C45D4">
        <w:rPr>
          <w:rFonts w:cstheme="minorHAnsi"/>
        </w:rPr>
        <w:t>ils sont éliminés par raffinage qui comporte plusieurs procédés successives (dégommage, neutralisation, décoloration, décirage et désodorisation)</w:t>
      </w:r>
    </w:p>
    <w:p w:rsidR="00400F68" w:rsidRPr="008C45D4" w:rsidRDefault="00A95C72" w:rsidP="008C45D4">
      <w:pPr>
        <w:jc w:val="both"/>
        <w:rPr>
          <w:rFonts w:cstheme="minorHAnsi"/>
          <w:b/>
          <w:sz w:val="24"/>
          <w:u w:val="single"/>
        </w:rPr>
      </w:pPr>
      <w:r>
        <w:rPr>
          <w:rFonts w:cstheme="minorHAnsi"/>
          <w:b/>
          <w:sz w:val="24"/>
          <w:u w:val="single"/>
        </w:rPr>
        <w:t>6</w:t>
      </w:r>
      <w:r w:rsidR="008C45D4" w:rsidRPr="008C45D4">
        <w:rPr>
          <w:rFonts w:cstheme="minorHAnsi"/>
          <w:b/>
          <w:sz w:val="24"/>
          <w:u w:val="single"/>
        </w:rPr>
        <w:t xml:space="preserve">) Contrôle des </w:t>
      </w:r>
      <w:r w:rsidR="00400F68">
        <w:rPr>
          <w:rFonts w:cstheme="minorHAnsi"/>
          <w:b/>
          <w:sz w:val="24"/>
          <w:u w:val="single"/>
        </w:rPr>
        <w:t xml:space="preserve">drogues et des </w:t>
      </w:r>
      <w:r w:rsidR="008C45D4" w:rsidRPr="008C45D4">
        <w:rPr>
          <w:rFonts w:cstheme="minorHAnsi"/>
          <w:b/>
          <w:sz w:val="24"/>
          <w:u w:val="single"/>
        </w:rPr>
        <w:t>huiles végétales :</w:t>
      </w:r>
    </w:p>
    <w:p w:rsidR="00400F68" w:rsidRDefault="00571775" w:rsidP="007E005A">
      <w:pPr>
        <w:spacing w:after="0"/>
        <w:jc w:val="both"/>
        <w:rPr>
          <w:rFonts w:cstheme="minorHAnsi"/>
        </w:rPr>
      </w:pPr>
      <w:r>
        <w:rPr>
          <w:rFonts w:cstheme="minorHAnsi"/>
        </w:rPr>
        <w:t xml:space="preserve">a) </w:t>
      </w:r>
      <w:r w:rsidR="00400F68">
        <w:rPr>
          <w:rFonts w:cstheme="minorHAnsi"/>
        </w:rPr>
        <w:t>Le contrôle des drogues à lipides</w:t>
      </w:r>
      <w:r>
        <w:rPr>
          <w:rFonts w:cstheme="minorHAnsi"/>
        </w:rPr>
        <w:t> :</w:t>
      </w:r>
      <w:r w:rsidR="00801ACC">
        <w:rPr>
          <w:rFonts w:cstheme="minorHAnsi"/>
        </w:rPr>
        <w:t xml:space="preserve"> par la mise en évidence des inclusions lipidiques au moyen du Soudan III donnant une coloration rouge orangée.</w:t>
      </w:r>
    </w:p>
    <w:p w:rsidR="00B900BC" w:rsidRDefault="00571775" w:rsidP="007E005A">
      <w:pPr>
        <w:spacing w:after="0"/>
        <w:jc w:val="both"/>
        <w:rPr>
          <w:rFonts w:cstheme="minorHAnsi"/>
        </w:rPr>
      </w:pPr>
      <w:r>
        <w:rPr>
          <w:rFonts w:cstheme="minorHAnsi"/>
        </w:rPr>
        <w:t xml:space="preserve">b) </w:t>
      </w:r>
      <w:r w:rsidR="008318CD">
        <w:rPr>
          <w:rFonts w:cstheme="minorHAnsi"/>
        </w:rPr>
        <w:t>Le contrôle des huiles végétales</w:t>
      </w:r>
      <w:r>
        <w:rPr>
          <w:rFonts w:cstheme="minorHAnsi"/>
        </w:rPr>
        <w:t> :</w:t>
      </w:r>
      <w:r w:rsidR="008318CD">
        <w:rPr>
          <w:rFonts w:cstheme="minorHAnsi"/>
        </w:rPr>
        <w:t xml:space="preserve"> inscrites à la Pharmacopée consiste à la détermination des indices physiques et chimiques.</w:t>
      </w:r>
      <w:r w:rsidR="00B900BC" w:rsidRPr="00B900BC">
        <w:rPr>
          <w:rFonts w:cstheme="minorHAnsi"/>
        </w:rPr>
        <w:t xml:space="preserve"> </w:t>
      </w:r>
    </w:p>
    <w:p w:rsidR="008318CD" w:rsidRDefault="008318CD" w:rsidP="00571775">
      <w:pPr>
        <w:pStyle w:val="Paragraphedeliste"/>
        <w:numPr>
          <w:ilvl w:val="0"/>
          <w:numId w:val="11"/>
        </w:numPr>
        <w:spacing w:after="0"/>
        <w:jc w:val="both"/>
        <w:rPr>
          <w:rFonts w:cstheme="minorHAnsi"/>
        </w:rPr>
      </w:pPr>
      <w:r>
        <w:rPr>
          <w:rFonts w:cstheme="minorHAnsi"/>
        </w:rPr>
        <w:t>Constantes physiques : densité, viscosité, pouvoir rotatoire, points de fusion, indice de réfraction</w:t>
      </w:r>
    </w:p>
    <w:p w:rsidR="0054263D" w:rsidRPr="00652B3C" w:rsidRDefault="008318CD" w:rsidP="0054263D">
      <w:pPr>
        <w:pStyle w:val="Paragraphedeliste"/>
        <w:numPr>
          <w:ilvl w:val="0"/>
          <w:numId w:val="11"/>
        </w:numPr>
        <w:spacing w:after="0"/>
        <w:jc w:val="both"/>
        <w:rPr>
          <w:rFonts w:cstheme="minorHAnsi"/>
        </w:rPr>
      </w:pPr>
      <w:r>
        <w:rPr>
          <w:rFonts w:cstheme="minorHAnsi"/>
        </w:rPr>
        <w:t>Indices chimiques : indice de saponification, indice d’iode, indice d’acide, indice d</w:t>
      </w:r>
      <w:r w:rsidR="002D7D7D">
        <w:rPr>
          <w:rFonts w:cstheme="minorHAnsi"/>
        </w:rPr>
        <w:t>e peroxyde</w:t>
      </w:r>
      <w:r w:rsidR="00801ACC">
        <w:rPr>
          <w:rFonts w:cstheme="minorHAnsi"/>
        </w:rPr>
        <w:t>, détermination des insaponifiables</w:t>
      </w:r>
      <w:r w:rsidR="002D7D7D">
        <w:rPr>
          <w:rFonts w:cstheme="minorHAnsi"/>
        </w:rPr>
        <w:t>…</w:t>
      </w:r>
    </w:p>
    <w:p w:rsidR="00400F68" w:rsidRDefault="00A95C72" w:rsidP="007E005A">
      <w:pPr>
        <w:spacing w:before="240"/>
        <w:jc w:val="both"/>
        <w:rPr>
          <w:rFonts w:cstheme="minorHAnsi"/>
          <w:b/>
          <w:sz w:val="24"/>
          <w:u w:val="single"/>
        </w:rPr>
      </w:pPr>
      <w:r>
        <w:rPr>
          <w:rFonts w:cstheme="minorHAnsi"/>
          <w:b/>
          <w:sz w:val="24"/>
          <w:u w:val="single"/>
        </w:rPr>
        <w:lastRenderedPageBreak/>
        <w:t>7</w:t>
      </w:r>
      <w:r w:rsidR="00400F68" w:rsidRPr="00400F68">
        <w:rPr>
          <w:rFonts w:cstheme="minorHAnsi"/>
          <w:b/>
          <w:sz w:val="24"/>
          <w:u w:val="single"/>
        </w:rPr>
        <w:t>) Emplois des huiles végétales :</w:t>
      </w:r>
    </w:p>
    <w:p w:rsidR="00400F68" w:rsidRPr="00B90D46" w:rsidRDefault="00400F68" w:rsidP="00400F68">
      <w:pPr>
        <w:pStyle w:val="Paragraphedeliste"/>
        <w:numPr>
          <w:ilvl w:val="0"/>
          <w:numId w:val="8"/>
        </w:numPr>
        <w:rPr>
          <w:rFonts w:cstheme="minorHAnsi"/>
          <w:u w:val="single"/>
        </w:rPr>
      </w:pPr>
      <w:r w:rsidRPr="00B90D46">
        <w:rPr>
          <w:rFonts w:cstheme="minorHAnsi"/>
          <w:u w:val="single"/>
        </w:rPr>
        <w:t>en pharmacie </w:t>
      </w:r>
      <w:r w:rsidR="005D6044" w:rsidRPr="00B90D46">
        <w:rPr>
          <w:rFonts w:cstheme="minorHAnsi"/>
          <w:u w:val="single"/>
        </w:rPr>
        <w:t>et en diététique</w:t>
      </w:r>
      <w:r w:rsidRPr="00B90D46">
        <w:rPr>
          <w:rFonts w:cstheme="minorHAnsi"/>
          <w:u w:val="single"/>
        </w:rPr>
        <w:t>:</w:t>
      </w:r>
    </w:p>
    <w:p w:rsidR="002D7D7D" w:rsidRPr="00B90D46" w:rsidRDefault="00F3240E" w:rsidP="008337EA">
      <w:pPr>
        <w:pStyle w:val="Paragraphedeliste"/>
        <w:numPr>
          <w:ilvl w:val="0"/>
          <w:numId w:val="9"/>
        </w:numPr>
        <w:jc w:val="both"/>
        <w:rPr>
          <w:rFonts w:cstheme="minorHAnsi"/>
        </w:rPr>
      </w:pPr>
      <w:r w:rsidRPr="00B90D46">
        <w:rPr>
          <w:rFonts w:cstheme="minorHAnsi"/>
        </w:rPr>
        <w:t>certaines</w:t>
      </w:r>
      <w:r w:rsidR="00400F68" w:rsidRPr="00B90D46">
        <w:rPr>
          <w:rFonts w:cstheme="minorHAnsi"/>
        </w:rPr>
        <w:t xml:space="preserve"> huiles sont utilisées pour leur action thérapeutique spécifique (huile de ricin</w:t>
      </w:r>
      <w:r w:rsidR="00C1478F">
        <w:rPr>
          <w:rFonts w:cstheme="minorHAnsi"/>
        </w:rPr>
        <w:t xml:space="preserve"> et de chaulmoogras</w:t>
      </w:r>
      <w:r w:rsidRPr="00B90D46">
        <w:rPr>
          <w:rFonts w:cstheme="minorHAnsi"/>
        </w:rPr>
        <w:t>)</w:t>
      </w:r>
    </w:p>
    <w:p w:rsidR="00F3240E" w:rsidRPr="00B90D46" w:rsidRDefault="00F3240E" w:rsidP="008337EA">
      <w:pPr>
        <w:pStyle w:val="Paragraphedeliste"/>
        <w:numPr>
          <w:ilvl w:val="0"/>
          <w:numId w:val="9"/>
        </w:numPr>
        <w:jc w:val="both"/>
        <w:rPr>
          <w:rFonts w:cstheme="minorHAnsi"/>
        </w:rPr>
      </w:pPr>
      <w:r w:rsidRPr="00B90D46">
        <w:rPr>
          <w:rFonts w:cstheme="minorHAnsi"/>
        </w:rPr>
        <w:t>comme excipients pharmaceutique surtout dans les préparations dermatologiques</w:t>
      </w:r>
      <w:r w:rsidR="00C1478F">
        <w:rPr>
          <w:rFonts w:cstheme="minorHAnsi"/>
        </w:rPr>
        <w:t xml:space="preserve"> et dans la préparation des suppositoires (beure de cacao et beure de coco)</w:t>
      </w:r>
    </w:p>
    <w:p w:rsidR="00F3240E" w:rsidRPr="00B90D46" w:rsidRDefault="00F3240E" w:rsidP="008337EA">
      <w:pPr>
        <w:pStyle w:val="Paragraphedeliste"/>
        <w:numPr>
          <w:ilvl w:val="0"/>
          <w:numId w:val="9"/>
        </w:numPr>
        <w:jc w:val="both"/>
        <w:rPr>
          <w:rFonts w:cstheme="minorHAnsi"/>
        </w:rPr>
      </w:pPr>
      <w:r w:rsidRPr="00B90D46">
        <w:rPr>
          <w:rFonts w:cstheme="minorHAnsi"/>
        </w:rPr>
        <w:t xml:space="preserve">en </w:t>
      </w:r>
      <w:r w:rsidR="00A52987" w:rsidRPr="00B90D46">
        <w:rPr>
          <w:rFonts w:cstheme="minorHAnsi"/>
        </w:rPr>
        <w:t>diététique</w:t>
      </w:r>
      <w:r w:rsidRPr="00B90D46">
        <w:rPr>
          <w:rFonts w:cstheme="minorHAnsi"/>
        </w:rPr>
        <w:t xml:space="preserve">, certaines huiles insaturées ont des propriétés hypocholestérolémiantes </w:t>
      </w:r>
      <w:r w:rsidR="00A52987" w:rsidRPr="00B90D46">
        <w:rPr>
          <w:rFonts w:cstheme="minorHAnsi"/>
        </w:rPr>
        <w:t>(huile de soja, de mais, de noix, de tournesol…)</w:t>
      </w:r>
    </w:p>
    <w:p w:rsidR="007E005A" w:rsidRPr="00571775" w:rsidRDefault="00A52987" w:rsidP="00571775">
      <w:pPr>
        <w:pStyle w:val="Paragraphedeliste"/>
        <w:numPr>
          <w:ilvl w:val="0"/>
          <w:numId w:val="9"/>
        </w:numPr>
        <w:spacing w:before="240"/>
        <w:jc w:val="both"/>
        <w:rPr>
          <w:rFonts w:cstheme="minorHAnsi"/>
        </w:rPr>
      </w:pPr>
      <w:r w:rsidRPr="00B90D46">
        <w:rPr>
          <w:rFonts w:cstheme="minorHAnsi"/>
        </w:rPr>
        <w:t>certaines huiles sont utilisées pour l’alimentation parentérale : huile de soja (Intralipide®) et huile de coton (Lipomul®)</w:t>
      </w:r>
      <w:r w:rsidR="00F3240E" w:rsidRPr="00B90D46">
        <w:rPr>
          <w:rFonts w:cstheme="minorHAnsi"/>
        </w:rPr>
        <w:t xml:space="preserve">. </w:t>
      </w:r>
    </w:p>
    <w:p w:rsidR="00400F68" w:rsidRPr="00B90D46" w:rsidRDefault="00400F68" w:rsidP="005D6044">
      <w:pPr>
        <w:pStyle w:val="Paragraphedeliste"/>
        <w:numPr>
          <w:ilvl w:val="0"/>
          <w:numId w:val="8"/>
        </w:numPr>
        <w:spacing w:after="0"/>
        <w:jc w:val="both"/>
        <w:rPr>
          <w:rFonts w:cstheme="minorHAnsi"/>
          <w:u w:val="single"/>
        </w:rPr>
      </w:pPr>
      <w:r w:rsidRPr="00B90D46">
        <w:rPr>
          <w:rFonts w:cstheme="minorHAnsi"/>
          <w:u w:val="single"/>
        </w:rPr>
        <w:t>en alimentation :</w:t>
      </w:r>
    </w:p>
    <w:p w:rsidR="008E024C" w:rsidRPr="007E005A" w:rsidRDefault="005D6044" w:rsidP="007E005A">
      <w:pPr>
        <w:spacing w:after="0"/>
        <w:jc w:val="both"/>
        <w:rPr>
          <w:rFonts w:cstheme="minorHAnsi"/>
        </w:rPr>
      </w:pPr>
      <w:r w:rsidRPr="00B90D46">
        <w:rPr>
          <w:rFonts w:cstheme="minorHAnsi"/>
        </w:rPr>
        <w:t>C’est</w:t>
      </w:r>
      <w:r w:rsidR="008337EA" w:rsidRPr="00B90D46">
        <w:rPr>
          <w:rFonts w:cstheme="minorHAnsi"/>
        </w:rPr>
        <w:t xml:space="preserve"> le principal emploi des huiles végétales qui sont utilisé</w:t>
      </w:r>
      <w:r w:rsidR="008E024C">
        <w:rPr>
          <w:rFonts w:cstheme="minorHAnsi"/>
        </w:rPr>
        <w:t>e</w:t>
      </w:r>
      <w:r w:rsidR="008337EA" w:rsidRPr="00B90D46">
        <w:rPr>
          <w:rFonts w:cstheme="minorHAnsi"/>
        </w:rPr>
        <w:t xml:space="preserve">s </w:t>
      </w:r>
      <w:r w:rsidR="00A52987" w:rsidRPr="00B90D46">
        <w:rPr>
          <w:rFonts w:cstheme="minorHAnsi"/>
        </w:rPr>
        <w:t xml:space="preserve">soit </w:t>
      </w:r>
      <w:r w:rsidR="008337EA" w:rsidRPr="00B90D46">
        <w:rPr>
          <w:rFonts w:cstheme="minorHAnsi"/>
        </w:rPr>
        <w:t>en nature</w:t>
      </w:r>
      <w:r w:rsidR="00A52987" w:rsidRPr="00B90D46">
        <w:rPr>
          <w:rFonts w:cstheme="minorHAnsi"/>
        </w:rPr>
        <w:t xml:space="preserve"> (huile de tournesol, de soja)</w:t>
      </w:r>
      <w:r w:rsidR="008337EA" w:rsidRPr="00B90D46">
        <w:rPr>
          <w:rFonts w:cstheme="minorHAnsi"/>
        </w:rPr>
        <w:t xml:space="preserve"> ou</w:t>
      </w:r>
      <w:r w:rsidR="00571775">
        <w:rPr>
          <w:rFonts w:cstheme="minorHAnsi"/>
        </w:rPr>
        <w:t xml:space="preserve"> après hydrogénation (margarine)</w:t>
      </w:r>
    </w:p>
    <w:p w:rsidR="00400F68" w:rsidRPr="00B90D46" w:rsidRDefault="00400F68" w:rsidP="00252916">
      <w:pPr>
        <w:pStyle w:val="Paragraphedeliste"/>
        <w:numPr>
          <w:ilvl w:val="0"/>
          <w:numId w:val="8"/>
        </w:numPr>
        <w:spacing w:after="0"/>
        <w:jc w:val="both"/>
        <w:rPr>
          <w:rFonts w:cstheme="minorHAnsi"/>
        </w:rPr>
      </w:pPr>
      <w:r w:rsidRPr="00B90D46">
        <w:rPr>
          <w:rFonts w:cstheme="minorHAnsi"/>
          <w:u w:val="single"/>
        </w:rPr>
        <w:t>en industrie</w:t>
      </w:r>
      <w:r w:rsidRPr="00B90D46">
        <w:rPr>
          <w:rFonts w:cstheme="minorHAnsi"/>
        </w:rPr>
        <w:t> :</w:t>
      </w:r>
      <w:r w:rsidR="008337EA" w:rsidRPr="00B90D46">
        <w:rPr>
          <w:rFonts w:cstheme="minorHAnsi"/>
        </w:rPr>
        <w:t xml:space="preserve"> </w:t>
      </w:r>
    </w:p>
    <w:p w:rsidR="008337EA" w:rsidRPr="00B90D46" w:rsidRDefault="008337EA" w:rsidP="008337EA">
      <w:pPr>
        <w:jc w:val="both"/>
        <w:rPr>
          <w:rFonts w:cstheme="minorHAnsi"/>
        </w:rPr>
      </w:pPr>
      <w:r w:rsidRPr="00B90D46">
        <w:rPr>
          <w:rFonts w:cstheme="minorHAnsi"/>
        </w:rPr>
        <w:t>Les corps gras ont de multiples usages : savons, détergents, vernis, lubrifiants, matières plastiques…</w:t>
      </w:r>
    </w:p>
    <w:p w:rsidR="0017294F" w:rsidRDefault="00A95C72" w:rsidP="008337EA">
      <w:pPr>
        <w:jc w:val="both"/>
        <w:rPr>
          <w:rFonts w:cstheme="minorHAnsi"/>
          <w:sz w:val="24"/>
        </w:rPr>
      </w:pPr>
      <w:r>
        <w:rPr>
          <w:rFonts w:cstheme="minorHAnsi"/>
          <w:b/>
          <w:sz w:val="24"/>
          <w:u w:val="single"/>
        </w:rPr>
        <w:t>8</w:t>
      </w:r>
      <w:r w:rsidR="00DE5DAE">
        <w:rPr>
          <w:rFonts w:cstheme="minorHAnsi"/>
          <w:b/>
          <w:sz w:val="24"/>
          <w:u w:val="single"/>
        </w:rPr>
        <w:t>) D</w:t>
      </w:r>
      <w:r w:rsidR="00B90D46" w:rsidRPr="00B90D46">
        <w:rPr>
          <w:rFonts w:cstheme="minorHAnsi"/>
          <w:b/>
          <w:sz w:val="24"/>
          <w:u w:val="single"/>
        </w:rPr>
        <w:t xml:space="preserve">rogues à </w:t>
      </w:r>
      <w:r w:rsidR="00801ACC" w:rsidRPr="00B90D46">
        <w:rPr>
          <w:rFonts w:cstheme="minorHAnsi"/>
          <w:b/>
          <w:sz w:val="24"/>
          <w:u w:val="single"/>
        </w:rPr>
        <w:t>huiles végétale</w:t>
      </w:r>
      <w:r w:rsidR="00EF33E7">
        <w:rPr>
          <w:rFonts w:cstheme="minorHAnsi"/>
          <w:b/>
          <w:sz w:val="24"/>
          <w:u w:val="single"/>
        </w:rPr>
        <w:t>s</w:t>
      </w:r>
      <w:r w:rsidR="00801ACC" w:rsidRPr="00B90D46">
        <w:rPr>
          <w:rFonts w:cstheme="minorHAnsi"/>
          <w:b/>
          <w:sz w:val="24"/>
          <w:u w:val="single"/>
        </w:rPr>
        <w:t xml:space="preserve"> utilisées en thérapeutiques</w:t>
      </w:r>
      <w:r w:rsidR="00801ACC">
        <w:rPr>
          <w:rFonts w:cstheme="minorHAnsi"/>
          <w:sz w:val="24"/>
        </w:rPr>
        <w:t> :</w:t>
      </w:r>
    </w:p>
    <w:p w:rsidR="0015230F" w:rsidRDefault="00A95C72" w:rsidP="00D04EE7">
      <w:pPr>
        <w:spacing w:after="0"/>
        <w:rPr>
          <w:rFonts w:cstheme="minorHAnsi"/>
          <w:sz w:val="24"/>
        </w:rPr>
      </w:pPr>
      <w:r>
        <w:rPr>
          <w:rFonts w:cstheme="minorHAnsi"/>
          <w:b/>
          <w:sz w:val="24"/>
          <w:u w:val="single"/>
        </w:rPr>
        <w:t xml:space="preserve">Le </w:t>
      </w:r>
      <w:r w:rsidR="00E771C9">
        <w:rPr>
          <w:rFonts w:cstheme="minorHAnsi"/>
          <w:b/>
          <w:sz w:val="24"/>
          <w:u w:val="single"/>
        </w:rPr>
        <w:t xml:space="preserve"> </w:t>
      </w:r>
      <w:r w:rsidR="0015230F" w:rsidRPr="0015230F">
        <w:rPr>
          <w:rFonts w:cstheme="minorHAnsi"/>
          <w:b/>
          <w:sz w:val="24"/>
          <w:u w:val="single"/>
        </w:rPr>
        <w:t>Ricin</w:t>
      </w:r>
      <w:r w:rsidR="0015230F">
        <w:rPr>
          <w:rFonts w:cstheme="minorHAnsi"/>
          <w:sz w:val="24"/>
        </w:rPr>
        <w:t xml:space="preserve">: </w:t>
      </w:r>
      <w:r w:rsidR="0015230F" w:rsidRPr="0015230F">
        <w:rPr>
          <w:rFonts w:cstheme="minorHAnsi"/>
          <w:i/>
          <w:sz w:val="24"/>
        </w:rPr>
        <w:t>Ricinus</w:t>
      </w:r>
      <w:r w:rsidR="0015230F">
        <w:rPr>
          <w:rFonts w:cstheme="minorHAnsi"/>
          <w:sz w:val="24"/>
        </w:rPr>
        <w:t xml:space="preserve"> </w:t>
      </w:r>
      <w:r w:rsidR="0015230F" w:rsidRPr="0015230F">
        <w:rPr>
          <w:rFonts w:cstheme="minorHAnsi"/>
          <w:i/>
          <w:sz w:val="24"/>
        </w:rPr>
        <w:t>communis</w:t>
      </w:r>
      <w:r w:rsidR="0015230F">
        <w:rPr>
          <w:rFonts w:cstheme="minorHAnsi"/>
          <w:sz w:val="24"/>
        </w:rPr>
        <w:t xml:space="preserve"> L. Euphorbiacées</w:t>
      </w:r>
    </w:p>
    <w:p w:rsidR="00801ACC" w:rsidRPr="00D04EE7" w:rsidRDefault="0015230F" w:rsidP="00D04EE7">
      <w:pPr>
        <w:spacing w:after="0"/>
        <w:jc w:val="both"/>
        <w:rPr>
          <w:rFonts w:cstheme="minorHAnsi"/>
        </w:rPr>
      </w:pPr>
      <w:r w:rsidRPr="00D04EE7">
        <w:rPr>
          <w:rFonts w:cstheme="minorHAnsi"/>
        </w:rPr>
        <w:t>« L ’</w:t>
      </w:r>
      <w:r w:rsidR="0017294F" w:rsidRPr="00D04EE7">
        <w:rPr>
          <w:rFonts w:cstheme="minorHAnsi"/>
        </w:rPr>
        <w:t xml:space="preserve">Huile de ricin est l’huile obtenue à partir des graines de </w:t>
      </w:r>
      <w:r w:rsidR="0017294F" w:rsidRPr="00D04EE7">
        <w:rPr>
          <w:rFonts w:cstheme="minorHAnsi"/>
          <w:i/>
        </w:rPr>
        <w:t>Ricinus communis</w:t>
      </w:r>
      <w:r w:rsidR="0017294F" w:rsidRPr="00D04EE7">
        <w:rPr>
          <w:rFonts w:cstheme="minorHAnsi"/>
        </w:rPr>
        <w:t xml:space="preserve"> L. par pression à froid »  </w:t>
      </w:r>
      <w:r w:rsidRPr="00D04EE7">
        <w:rPr>
          <w:rFonts w:cstheme="minorHAnsi"/>
        </w:rPr>
        <w:t>(Ph eur 3éme éd)</w:t>
      </w:r>
    </w:p>
    <w:p w:rsidR="0017294F" w:rsidRPr="00D04EE7" w:rsidRDefault="0015230F" w:rsidP="00D04EE7">
      <w:pPr>
        <w:spacing w:after="0"/>
        <w:jc w:val="both"/>
        <w:rPr>
          <w:rFonts w:cstheme="minorHAnsi"/>
        </w:rPr>
      </w:pPr>
      <w:r w:rsidRPr="00D04EE7">
        <w:rPr>
          <w:rFonts w:cstheme="minorHAnsi"/>
          <w:b/>
        </w:rPr>
        <w:t>La plante</w:t>
      </w:r>
      <w:r w:rsidRPr="00D04EE7">
        <w:rPr>
          <w:rFonts w:cstheme="minorHAnsi"/>
        </w:rPr>
        <w:t xml:space="preserve"> : une  plante arborescente d’origine indienne à grande feuilles </w:t>
      </w:r>
      <w:r w:rsidR="00E63C82" w:rsidRPr="00D04EE7">
        <w:rPr>
          <w:rFonts w:cstheme="minorHAnsi"/>
        </w:rPr>
        <w:t>profondément découpées, fleurs dispos</w:t>
      </w:r>
      <w:r w:rsidRPr="00D04EE7">
        <w:rPr>
          <w:rFonts w:cstheme="minorHAnsi"/>
        </w:rPr>
        <w:t>ées en grappes et le fruit est une capsule épineuse</w:t>
      </w:r>
      <w:r w:rsidR="00E63C82" w:rsidRPr="00D04EE7">
        <w:rPr>
          <w:rFonts w:cstheme="minorHAnsi"/>
        </w:rPr>
        <w:t xml:space="preserve"> contenant une graine lisse et brillante</w:t>
      </w:r>
    </w:p>
    <w:p w:rsidR="0015230F" w:rsidRPr="00D04EE7" w:rsidRDefault="0015230F" w:rsidP="00D04EE7">
      <w:pPr>
        <w:spacing w:after="0"/>
        <w:jc w:val="both"/>
        <w:rPr>
          <w:rFonts w:cstheme="minorHAnsi"/>
        </w:rPr>
      </w:pPr>
      <w:r w:rsidRPr="00D04EE7">
        <w:rPr>
          <w:rFonts w:cstheme="minorHAnsi"/>
          <w:b/>
        </w:rPr>
        <w:t>La drogue</w:t>
      </w:r>
      <w:r w:rsidRPr="00D04EE7">
        <w:rPr>
          <w:rFonts w:cstheme="minorHAnsi"/>
        </w:rPr>
        <w:t> :</w:t>
      </w:r>
      <w:r w:rsidR="00E63C82" w:rsidRPr="00D04EE7">
        <w:rPr>
          <w:rFonts w:cstheme="minorHAnsi"/>
        </w:rPr>
        <w:t xml:space="preserve"> les graines</w:t>
      </w:r>
    </w:p>
    <w:p w:rsidR="00E63C82" w:rsidRPr="00D04EE7" w:rsidRDefault="00E63C82" w:rsidP="00D04EE7">
      <w:pPr>
        <w:spacing w:after="0"/>
        <w:jc w:val="both"/>
        <w:rPr>
          <w:rFonts w:cstheme="minorHAnsi"/>
        </w:rPr>
      </w:pPr>
      <w:r w:rsidRPr="00D04EE7">
        <w:rPr>
          <w:rFonts w:cstheme="minorHAnsi"/>
          <w:b/>
        </w:rPr>
        <w:t>Composition chimique </w:t>
      </w:r>
      <w:r w:rsidRPr="00D04EE7">
        <w:rPr>
          <w:rFonts w:cstheme="minorHAnsi"/>
        </w:rPr>
        <w:t>:</w:t>
      </w:r>
    </w:p>
    <w:p w:rsidR="00E63C82" w:rsidRPr="00D04EE7" w:rsidRDefault="00E63C82" w:rsidP="00D04EE7">
      <w:pPr>
        <w:spacing w:after="0"/>
        <w:jc w:val="both"/>
        <w:rPr>
          <w:rFonts w:cstheme="minorHAnsi"/>
        </w:rPr>
      </w:pPr>
      <w:r w:rsidRPr="00D04EE7">
        <w:rPr>
          <w:rFonts w:cstheme="minorHAnsi"/>
        </w:rPr>
        <w:t xml:space="preserve">La graine : </w:t>
      </w:r>
      <w:r w:rsidR="00D04EE7">
        <w:rPr>
          <w:rFonts w:cstheme="minorHAnsi"/>
        </w:rPr>
        <w:t xml:space="preserve">renferme </w:t>
      </w:r>
      <w:r w:rsidRPr="00D04EE7">
        <w:rPr>
          <w:rFonts w:cstheme="minorHAnsi"/>
        </w:rPr>
        <w:t xml:space="preserve">40 à 60% </w:t>
      </w:r>
      <w:r w:rsidR="00D04EE7">
        <w:rPr>
          <w:rFonts w:cstheme="minorHAnsi"/>
        </w:rPr>
        <w:t xml:space="preserve">de lipides et </w:t>
      </w:r>
      <w:r w:rsidR="00D04EE7" w:rsidRPr="00D04EE7">
        <w:rPr>
          <w:rFonts w:cstheme="minorHAnsi"/>
        </w:rPr>
        <w:t xml:space="preserve">une toxine glycoprotéique la </w:t>
      </w:r>
      <w:r w:rsidR="00D04EE7">
        <w:rPr>
          <w:rFonts w:cstheme="minorHAnsi"/>
          <w:b/>
        </w:rPr>
        <w:t>ri</w:t>
      </w:r>
      <w:r w:rsidR="00D04EE7" w:rsidRPr="00D04EE7">
        <w:rPr>
          <w:rFonts w:cstheme="minorHAnsi"/>
          <w:b/>
        </w:rPr>
        <w:t>cine</w:t>
      </w:r>
    </w:p>
    <w:p w:rsidR="00D04EE7" w:rsidRDefault="00D04EE7" w:rsidP="00D04EE7">
      <w:pPr>
        <w:spacing w:after="0"/>
        <w:jc w:val="both"/>
        <w:rPr>
          <w:rFonts w:cstheme="minorHAnsi"/>
        </w:rPr>
      </w:pPr>
      <w:r w:rsidRPr="00D04EE7">
        <w:rPr>
          <w:rFonts w:cstheme="minorHAnsi"/>
        </w:rPr>
        <w:t>L’huile</w:t>
      </w:r>
      <w:r w:rsidR="00E63C82" w:rsidRPr="00D04EE7">
        <w:rPr>
          <w:rFonts w:cstheme="minorHAnsi"/>
        </w:rPr>
        <w:t xml:space="preserve"> de ricin : 90% d’un triglycérol impliquant l’acide ricinoléique (C</w:t>
      </w:r>
      <w:r w:rsidR="00E63C82" w:rsidRPr="00D04EE7">
        <w:rPr>
          <w:rFonts w:cstheme="minorHAnsi"/>
          <w:vertAlign w:val="subscript"/>
        </w:rPr>
        <w:t xml:space="preserve">18  </w:t>
      </w:r>
      <w:r w:rsidR="00E63C82" w:rsidRPr="00D04EE7">
        <w:rPr>
          <w:rFonts w:cstheme="minorHAnsi"/>
        </w:rPr>
        <w:t>∆</w:t>
      </w:r>
      <w:r w:rsidR="00E63C82" w:rsidRPr="00D04EE7">
        <w:rPr>
          <w:rFonts w:cstheme="minorHAnsi"/>
          <w:vertAlign w:val="superscript"/>
        </w:rPr>
        <w:t>9</w:t>
      </w:r>
      <w:r w:rsidR="00E63C82" w:rsidRPr="00D04EE7">
        <w:rPr>
          <w:rFonts w:cstheme="minorHAnsi"/>
        </w:rPr>
        <w:t xml:space="preserve"> OH</w:t>
      </w:r>
      <w:r w:rsidR="00E63C82" w:rsidRPr="00D04EE7">
        <w:rPr>
          <w:rFonts w:cstheme="minorHAnsi"/>
          <w:vertAlign w:val="subscript"/>
        </w:rPr>
        <w:t>12</w:t>
      </w:r>
      <w:r w:rsidR="00E63C82" w:rsidRPr="00D04EE7">
        <w:rPr>
          <w:rFonts w:cstheme="minorHAnsi"/>
        </w:rPr>
        <w:t>)</w:t>
      </w:r>
      <w:r w:rsidR="00002558">
        <w:rPr>
          <w:rFonts w:cstheme="minorHAnsi"/>
        </w:rPr>
        <w:t xml:space="preserve"> </w:t>
      </w:r>
    </w:p>
    <w:p w:rsidR="000037C1" w:rsidRDefault="0058374C" w:rsidP="00D04EE7">
      <w:pPr>
        <w:spacing w:after="0"/>
        <w:jc w:val="both"/>
        <w:rPr>
          <w:rFonts w:cstheme="minorHAnsi"/>
        </w:rPr>
      </w:pPr>
      <w:r>
        <w:rPr>
          <w:rFonts w:cstheme="minorHAnsi"/>
          <w:noProof/>
          <w:lang w:eastAsia="fr-FR"/>
        </w:rPr>
        <w:pict>
          <v:shape id="_x0000_s1027" type="#_x0000_t202" style="position:absolute;left:0;text-align:left;margin-left:63.9pt;margin-top:12.9pt;width:317.3pt;height:46.9pt;z-index:251659264">
            <v:textbox>
              <w:txbxContent>
                <w:p w:rsidR="000037C1" w:rsidRDefault="000037C1" w:rsidP="000037C1">
                  <w:pPr>
                    <w:jc w:val="center"/>
                  </w:pPr>
                  <w:r w:rsidRPr="000037C1">
                    <w:rPr>
                      <w:noProof/>
                      <w:lang w:eastAsia="fr-FR"/>
                    </w:rPr>
                    <w:drawing>
                      <wp:inline distT="0" distB="0" distL="0" distR="0">
                        <wp:extent cx="3072765" cy="467995"/>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72765" cy="467995"/>
                                </a:xfrm>
                                <a:prstGeom prst="rect">
                                  <a:avLst/>
                                </a:prstGeom>
                                <a:noFill/>
                                <a:ln w="9525">
                                  <a:noFill/>
                                  <a:miter lim="800000"/>
                                  <a:headEnd/>
                                  <a:tailEnd/>
                                </a:ln>
                              </pic:spPr>
                            </pic:pic>
                          </a:graphicData>
                        </a:graphic>
                      </wp:inline>
                    </w:drawing>
                  </w:r>
                </w:p>
              </w:txbxContent>
            </v:textbox>
          </v:shape>
        </w:pict>
      </w:r>
      <w:r w:rsidR="00E63C82" w:rsidRPr="00D04EE7">
        <w:rPr>
          <w:rFonts w:cstheme="minorHAnsi"/>
        </w:rPr>
        <w:t xml:space="preserve"> </w:t>
      </w:r>
    </w:p>
    <w:p w:rsidR="000037C1" w:rsidRPr="000037C1" w:rsidRDefault="000037C1" w:rsidP="000037C1">
      <w:pPr>
        <w:rPr>
          <w:rFonts w:cstheme="minorHAnsi"/>
        </w:rPr>
      </w:pPr>
    </w:p>
    <w:p w:rsidR="000037C1" w:rsidRDefault="000037C1" w:rsidP="000037C1">
      <w:pPr>
        <w:rPr>
          <w:rFonts w:cstheme="minorHAnsi"/>
        </w:rPr>
      </w:pPr>
    </w:p>
    <w:p w:rsidR="00E63C82" w:rsidRDefault="000037C1" w:rsidP="00E4025B">
      <w:pPr>
        <w:jc w:val="both"/>
        <w:rPr>
          <w:rFonts w:cstheme="minorHAnsi"/>
        </w:rPr>
      </w:pPr>
      <w:r w:rsidRPr="000037C1">
        <w:rPr>
          <w:rFonts w:cstheme="minorHAnsi"/>
          <w:b/>
        </w:rPr>
        <w:t>Emplois</w:t>
      </w:r>
      <w:r>
        <w:rPr>
          <w:rFonts w:cstheme="minorHAnsi"/>
        </w:rPr>
        <w:t> : l’huile de ricin est un purgatif drastique dont l’usage est à proscrire</w:t>
      </w:r>
      <w:r w:rsidR="00E4025B">
        <w:rPr>
          <w:rFonts w:cstheme="minorHAnsi"/>
        </w:rPr>
        <w:t xml:space="preserve"> mais actuellement elle s’emploi principalement dans l’industrie des peintures, des détergents, du textile </w:t>
      </w:r>
    </w:p>
    <w:p w:rsidR="00083367" w:rsidRDefault="00E4025B" w:rsidP="00E4025B">
      <w:pPr>
        <w:jc w:val="both"/>
        <w:rPr>
          <w:rFonts w:cstheme="minorHAnsi"/>
        </w:rPr>
      </w:pPr>
      <w:r>
        <w:rPr>
          <w:rFonts w:cstheme="minorHAnsi"/>
        </w:rPr>
        <w:t>La ricine est un toxique particulièrement violent  et l’ingestion des graines provoque des troubles gastro-intestinaux grave</w:t>
      </w:r>
      <w:r w:rsidR="00083367">
        <w:rPr>
          <w:rFonts w:cstheme="minorHAnsi"/>
        </w:rPr>
        <w:t>s</w:t>
      </w:r>
      <w:r>
        <w:rPr>
          <w:rFonts w:cstheme="minorHAnsi"/>
        </w:rPr>
        <w:t xml:space="preserve"> selon le nombre de graines ingérées</w:t>
      </w:r>
      <w:r w:rsidR="00083367">
        <w:rPr>
          <w:rFonts w:cstheme="minorHAnsi"/>
        </w:rPr>
        <w:t xml:space="preserve"> (surtout chez les enfants)</w:t>
      </w:r>
    </w:p>
    <w:p w:rsidR="00E4025B" w:rsidRPr="0030549E" w:rsidRDefault="00083367" w:rsidP="0030549E">
      <w:pPr>
        <w:spacing w:after="0"/>
        <w:rPr>
          <w:rFonts w:cstheme="minorHAnsi"/>
        </w:rPr>
      </w:pPr>
      <w:r w:rsidRPr="0030549E">
        <w:rPr>
          <w:rFonts w:cstheme="minorHAnsi"/>
          <w:b/>
          <w:sz w:val="24"/>
          <w:u w:val="single"/>
        </w:rPr>
        <w:t>Les Chaulmoogras</w:t>
      </w:r>
      <w:r w:rsidRPr="0030549E">
        <w:rPr>
          <w:rFonts w:cstheme="minorHAnsi"/>
        </w:rPr>
        <w:t> :</w:t>
      </w:r>
      <w:r w:rsidR="0030549E" w:rsidRPr="0030549E">
        <w:rPr>
          <w:rFonts w:cstheme="minorHAnsi"/>
          <w:i/>
        </w:rPr>
        <w:t xml:space="preserve"> Taraktogenos</w:t>
      </w:r>
      <w:r w:rsidR="0030549E" w:rsidRPr="0030549E">
        <w:rPr>
          <w:rFonts w:cstheme="minorHAnsi"/>
        </w:rPr>
        <w:t xml:space="preserve"> </w:t>
      </w:r>
      <w:r w:rsidR="0030549E" w:rsidRPr="0030549E">
        <w:rPr>
          <w:rFonts w:cstheme="minorHAnsi"/>
          <w:i/>
        </w:rPr>
        <w:t>sp</w:t>
      </w:r>
      <w:r w:rsidR="0030549E" w:rsidRPr="0030549E">
        <w:rPr>
          <w:rFonts w:cstheme="minorHAnsi"/>
        </w:rPr>
        <w:t xml:space="preserve">  et </w:t>
      </w:r>
      <w:r w:rsidR="0030549E" w:rsidRPr="0030549E">
        <w:rPr>
          <w:rFonts w:cstheme="minorHAnsi"/>
          <w:i/>
        </w:rPr>
        <w:t>Hydnocarpus sp</w:t>
      </w:r>
      <w:r w:rsidR="0030549E" w:rsidRPr="0030549E">
        <w:rPr>
          <w:rFonts w:cstheme="minorHAnsi"/>
        </w:rPr>
        <w:t xml:space="preserve">. </w:t>
      </w:r>
      <w:r w:rsidRPr="0030549E">
        <w:rPr>
          <w:rFonts w:cstheme="minorHAnsi"/>
        </w:rPr>
        <w:t xml:space="preserve"> </w:t>
      </w:r>
      <w:r w:rsidRPr="0030549E">
        <w:rPr>
          <w:rFonts w:cstheme="minorHAnsi"/>
          <w:sz w:val="24"/>
        </w:rPr>
        <w:t>Flacourtiacées</w:t>
      </w:r>
    </w:p>
    <w:p w:rsidR="004714B8" w:rsidRDefault="0058374C" w:rsidP="001351D7">
      <w:pPr>
        <w:spacing w:after="0"/>
        <w:jc w:val="both"/>
        <w:rPr>
          <w:rFonts w:cstheme="minorHAnsi"/>
        </w:rPr>
      </w:pPr>
      <w:r>
        <w:rPr>
          <w:rFonts w:cstheme="minorHAnsi"/>
          <w:noProof/>
          <w:lang w:eastAsia="fr-FR"/>
        </w:rPr>
        <w:pict>
          <v:shape id="_x0000_s1028" type="#_x0000_t202" style="position:absolute;left:0;text-align:left;margin-left:137.35pt;margin-top:40.95pt;width:155.75pt;height:66.15pt;z-index:251660288">
            <v:textbox>
              <w:txbxContent>
                <w:p w:rsidR="004714B8" w:rsidRDefault="004714B8" w:rsidP="004714B8">
                  <w:pPr>
                    <w:jc w:val="center"/>
                  </w:pPr>
                  <w:r>
                    <w:rPr>
                      <w:noProof/>
                      <w:lang w:eastAsia="fr-FR"/>
                    </w:rPr>
                    <w:drawing>
                      <wp:inline distT="0" distB="0" distL="0" distR="0">
                        <wp:extent cx="1616075" cy="70167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616075" cy="701675"/>
                                </a:xfrm>
                                <a:prstGeom prst="rect">
                                  <a:avLst/>
                                </a:prstGeom>
                                <a:noFill/>
                                <a:ln w="9525">
                                  <a:noFill/>
                                  <a:miter lim="800000"/>
                                  <a:headEnd/>
                                  <a:tailEnd/>
                                </a:ln>
                              </pic:spPr>
                            </pic:pic>
                          </a:graphicData>
                        </a:graphic>
                      </wp:inline>
                    </w:drawing>
                  </w:r>
                </w:p>
              </w:txbxContent>
            </v:textbox>
          </v:shape>
        </w:pict>
      </w:r>
      <w:r w:rsidR="004714B8">
        <w:rPr>
          <w:rFonts w:cstheme="minorHAnsi"/>
        </w:rPr>
        <w:t>Des</w:t>
      </w:r>
      <w:r w:rsidR="00E771C9">
        <w:rPr>
          <w:rFonts w:cstheme="minorHAnsi"/>
        </w:rPr>
        <w:t xml:space="preserve"> arbres </w:t>
      </w:r>
      <w:r w:rsidR="004714B8">
        <w:rPr>
          <w:rFonts w:cstheme="minorHAnsi"/>
        </w:rPr>
        <w:t xml:space="preserve">des régions tropicales, dont les </w:t>
      </w:r>
      <w:r w:rsidR="004714B8" w:rsidRPr="00E771C9">
        <w:rPr>
          <w:rFonts w:cstheme="minorHAnsi"/>
          <w:b/>
        </w:rPr>
        <w:t>graines</w:t>
      </w:r>
      <w:r w:rsidR="004714B8">
        <w:rPr>
          <w:rFonts w:cstheme="minorHAnsi"/>
        </w:rPr>
        <w:t xml:space="preserve"> renferment une huile riche en : glycérides d’acide hydnocarpique (45%) et d’acide chaulmoogrique (20%)</w:t>
      </w:r>
    </w:p>
    <w:p w:rsidR="00E771C9" w:rsidRDefault="00E771C9" w:rsidP="004714B8">
      <w:pPr>
        <w:jc w:val="both"/>
        <w:rPr>
          <w:rFonts w:cstheme="minorHAnsi"/>
        </w:rPr>
      </w:pPr>
    </w:p>
    <w:p w:rsidR="00E771C9" w:rsidRDefault="00E771C9" w:rsidP="004714B8">
      <w:pPr>
        <w:jc w:val="both"/>
        <w:rPr>
          <w:rFonts w:cstheme="minorHAnsi"/>
        </w:rPr>
      </w:pPr>
    </w:p>
    <w:p w:rsidR="00E771C9" w:rsidRDefault="00E771C9" w:rsidP="004714B8">
      <w:pPr>
        <w:jc w:val="both"/>
        <w:rPr>
          <w:rFonts w:cstheme="minorHAnsi"/>
        </w:rPr>
      </w:pPr>
    </w:p>
    <w:p w:rsidR="00E771C9" w:rsidRDefault="00E771C9" w:rsidP="004714B8">
      <w:pPr>
        <w:jc w:val="both"/>
        <w:rPr>
          <w:rFonts w:cstheme="minorHAnsi"/>
        </w:rPr>
      </w:pPr>
      <w:r>
        <w:rPr>
          <w:rFonts w:cstheme="minorHAnsi"/>
        </w:rPr>
        <w:lastRenderedPageBreak/>
        <w:t xml:space="preserve">L’huile de chaulmmogras est utilisée contre la lèpre, elle possède une action sur </w:t>
      </w:r>
      <w:r w:rsidRPr="00E771C9">
        <w:rPr>
          <w:rFonts w:cstheme="minorHAnsi"/>
          <w:i/>
        </w:rPr>
        <w:t>le Mycobacterium leprae</w:t>
      </w:r>
      <w:r>
        <w:rPr>
          <w:rFonts w:cstheme="minorHAnsi"/>
        </w:rPr>
        <w:t xml:space="preserve"> et accessoirement sur le </w:t>
      </w:r>
      <w:r w:rsidRPr="00E771C9">
        <w:rPr>
          <w:rFonts w:cstheme="minorHAnsi"/>
          <w:i/>
        </w:rPr>
        <w:t>M. tuberculosis</w:t>
      </w:r>
      <w:r>
        <w:rPr>
          <w:rFonts w:cstheme="minorHAnsi"/>
          <w:i/>
        </w:rPr>
        <w:t xml:space="preserve"> </w:t>
      </w:r>
      <w:r>
        <w:rPr>
          <w:rFonts w:cstheme="minorHAnsi"/>
        </w:rPr>
        <w:t>(responsable de la tuberculose)</w:t>
      </w:r>
    </w:p>
    <w:p w:rsidR="00F275C0" w:rsidRDefault="00A95C72" w:rsidP="004714B8">
      <w:pPr>
        <w:jc w:val="both"/>
        <w:rPr>
          <w:rFonts w:cstheme="minorHAnsi"/>
          <w:b/>
          <w:sz w:val="24"/>
          <w:u w:val="single"/>
        </w:rPr>
      </w:pPr>
      <w:r w:rsidRPr="00E771C9">
        <w:rPr>
          <w:rFonts w:cstheme="minorHAnsi"/>
          <w:b/>
          <w:sz w:val="24"/>
          <w:u w:val="single"/>
        </w:rPr>
        <w:t>L’olivier</w:t>
      </w:r>
      <w:r w:rsidR="00E771C9" w:rsidRPr="00E771C9">
        <w:rPr>
          <w:rFonts w:cstheme="minorHAnsi"/>
          <w:b/>
          <w:sz w:val="24"/>
          <w:u w:val="single"/>
        </w:rPr>
        <w:t> :</w:t>
      </w:r>
      <w:r w:rsidR="0082155A" w:rsidRPr="0082155A">
        <w:rPr>
          <w:rFonts w:cstheme="minorHAnsi"/>
          <w:b/>
          <w:sz w:val="24"/>
        </w:rPr>
        <w:t xml:space="preserve"> </w:t>
      </w:r>
      <w:r w:rsidR="0082155A" w:rsidRPr="0082155A">
        <w:rPr>
          <w:rFonts w:cstheme="minorHAnsi"/>
          <w:i/>
          <w:sz w:val="24"/>
        </w:rPr>
        <w:t>Olea europea</w:t>
      </w:r>
      <w:r w:rsidR="00D80123">
        <w:rPr>
          <w:rFonts w:cstheme="minorHAnsi"/>
          <w:i/>
          <w:sz w:val="24"/>
        </w:rPr>
        <w:t xml:space="preserve"> </w:t>
      </w:r>
      <w:r w:rsidR="00D80123" w:rsidRPr="00D80123">
        <w:rPr>
          <w:rFonts w:cstheme="minorHAnsi"/>
          <w:sz w:val="24"/>
        </w:rPr>
        <w:t>L</w:t>
      </w:r>
      <w:r w:rsidR="0082155A" w:rsidRPr="00D80123">
        <w:rPr>
          <w:rFonts w:cstheme="minorHAnsi"/>
          <w:sz w:val="24"/>
        </w:rPr>
        <w:t>.</w:t>
      </w:r>
      <w:r w:rsidR="0082155A">
        <w:rPr>
          <w:rFonts w:cstheme="minorHAnsi"/>
          <w:sz w:val="24"/>
        </w:rPr>
        <w:t xml:space="preserve"> Olé</w:t>
      </w:r>
      <w:r w:rsidR="0082155A" w:rsidRPr="0082155A">
        <w:rPr>
          <w:rFonts w:cstheme="minorHAnsi"/>
          <w:sz w:val="24"/>
        </w:rPr>
        <w:t>acées</w:t>
      </w:r>
    </w:p>
    <w:p w:rsidR="00E771C9" w:rsidRDefault="008B7822" w:rsidP="008B7822">
      <w:pPr>
        <w:spacing w:after="0"/>
        <w:jc w:val="both"/>
        <w:rPr>
          <w:rFonts w:cstheme="minorHAnsi"/>
        </w:rPr>
      </w:pPr>
      <w:r>
        <w:rPr>
          <w:rFonts w:cstheme="minorHAnsi"/>
          <w:sz w:val="24"/>
        </w:rPr>
        <w:t>« </w:t>
      </w:r>
      <w:r w:rsidR="00F275C0">
        <w:rPr>
          <w:rFonts w:cstheme="minorHAnsi"/>
          <w:sz w:val="24"/>
        </w:rPr>
        <w:t xml:space="preserve">L’huile d’olive </w:t>
      </w:r>
      <w:r>
        <w:rPr>
          <w:rFonts w:cstheme="minorHAnsi"/>
          <w:sz w:val="24"/>
        </w:rPr>
        <w:t>obtenue à partir des drupes mures</w:t>
      </w:r>
      <w:r w:rsidR="00D80123" w:rsidRPr="00D80123">
        <w:rPr>
          <w:rFonts w:cstheme="minorHAnsi"/>
          <w:i/>
          <w:sz w:val="24"/>
        </w:rPr>
        <w:t xml:space="preserve"> </w:t>
      </w:r>
      <w:r w:rsidR="00D80123">
        <w:rPr>
          <w:rFonts w:cstheme="minorHAnsi"/>
          <w:i/>
          <w:sz w:val="24"/>
        </w:rPr>
        <w:t>d’</w:t>
      </w:r>
      <w:r w:rsidR="00D80123" w:rsidRPr="0082155A">
        <w:rPr>
          <w:rFonts w:cstheme="minorHAnsi"/>
          <w:i/>
          <w:sz w:val="24"/>
        </w:rPr>
        <w:t>Olea europea</w:t>
      </w:r>
      <w:r w:rsidR="00D80123">
        <w:rPr>
          <w:rFonts w:cstheme="minorHAnsi"/>
          <w:i/>
          <w:sz w:val="24"/>
        </w:rPr>
        <w:t xml:space="preserve"> </w:t>
      </w:r>
      <w:r w:rsidR="00D80123" w:rsidRPr="00D80123">
        <w:rPr>
          <w:rFonts w:cstheme="minorHAnsi"/>
          <w:sz w:val="24"/>
        </w:rPr>
        <w:t>L</w:t>
      </w:r>
      <w:r>
        <w:rPr>
          <w:rFonts w:cstheme="minorHAnsi"/>
          <w:sz w:val="24"/>
        </w:rPr>
        <w:t xml:space="preserve"> par pression à froid ou par tout autre moyen mécanique approprié»</w:t>
      </w:r>
      <w:r w:rsidRPr="008B7822">
        <w:rPr>
          <w:rFonts w:cstheme="minorHAnsi"/>
        </w:rPr>
        <w:t xml:space="preserve"> </w:t>
      </w:r>
      <w:r w:rsidRPr="00D04EE7">
        <w:rPr>
          <w:rFonts w:cstheme="minorHAnsi"/>
        </w:rPr>
        <w:t>(Ph eur 3éme éd)</w:t>
      </w:r>
    </w:p>
    <w:p w:rsidR="008B7822" w:rsidRDefault="008B7822" w:rsidP="008B7822">
      <w:pPr>
        <w:spacing w:after="0"/>
        <w:jc w:val="both"/>
        <w:rPr>
          <w:rFonts w:cstheme="minorHAnsi"/>
        </w:rPr>
      </w:pPr>
      <w:r w:rsidRPr="008B7822">
        <w:rPr>
          <w:rFonts w:cstheme="minorHAnsi"/>
          <w:b/>
        </w:rPr>
        <w:t>La plante</w:t>
      </w:r>
      <w:r>
        <w:rPr>
          <w:rFonts w:cstheme="minorHAnsi"/>
        </w:rPr>
        <w:t> : C’est un arbre originaire des régions méditerranéenne, à feuilles opposées et persistantes, à fleurs blanches, le fruit est une drupe ovoïde verte qui devient noire à maturité.</w:t>
      </w:r>
    </w:p>
    <w:p w:rsidR="008B7822" w:rsidRDefault="008B7822" w:rsidP="008B7822">
      <w:pPr>
        <w:spacing w:after="0"/>
        <w:jc w:val="both"/>
        <w:rPr>
          <w:rFonts w:cstheme="minorHAnsi"/>
          <w:sz w:val="24"/>
        </w:rPr>
      </w:pPr>
      <w:r w:rsidRPr="008B7822">
        <w:rPr>
          <w:rFonts w:cstheme="minorHAnsi"/>
          <w:b/>
        </w:rPr>
        <w:t>La drogue</w:t>
      </w:r>
      <w:r>
        <w:rPr>
          <w:rFonts w:cstheme="minorHAnsi"/>
        </w:rPr>
        <w:t> : fruits et feuilles</w:t>
      </w:r>
    </w:p>
    <w:p w:rsidR="008B7822" w:rsidRDefault="008B7822" w:rsidP="001351D7">
      <w:pPr>
        <w:spacing w:after="0"/>
        <w:jc w:val="both"/>
        <w:rPr>
          <w:rFonts w:cstheme="minorHAnsi"/>
        </w:rPr>
      </w:pPr>
      <w:r w:rsidRPr="008B7822">
        <w:rPr>
          <w:rFonts w:cstheme="minorHAnsi"/>
          <w:b/>
        </w:rPr>
        <w:t>Composition chimique</w:t>
      </w:r>
      <w:r w:rsidRPr="008B7822">
        <w:rPr>
          <w:rFonts w:cstheme="minorHAnsi"/>
        </w:rPr>
        <w:t> </w:t>
      </w:r>
      <w:r>
        <w:rPr>
          <w:rFonts w:cstheme="minorHAnsi"/>
          <w:sz w:val="24"/>
        </w:rPr>
        <w:t xml:space="preserve">: </w:t>
      </w:r>
      <w:r w:rsidRPr="008B7822">
        <w:rPr>
          <w:rFonts w:cstheme="minorHAnsi"/>
        </w:rPr>
        <w:t>le fruit contient 20 à 30% d’huile composée de glycérides d’acide oléique (70 à 80%) et linoléique, d’acide palmitique et stéarique et des insaponifiables renfermant des phytostérols et de la Vit A</w:t>
      </w:r>
    </w:p>
    <w:p w:rsidR="00D46381" w:rsidRDefault="008B7822" w:rsidP="001351D7">
      <w:pPr>
        <w:spacing w:after="0"/>
        <w:jc w:val="both"/>
        <w:rPr>
          <w:rFonts w:cstheme="minorHAnsi"/>
        </w:rPr>
      </w:pPr>
      <w:r w:rsidRPr="004459D4">
        <w:rPr>
          <w:rFonts w:cstheme="minorHAnsi"/>
          <w:b/>
        </w:rPr>
        <w:t>Emploi</w:t>
      </w:r>
      <w:r>
        <w:rPr>
          <w:rFonts w:cstheme="minorHAnsi"/>
        </w:rPr>
        <w:t> : l’huile d’olive officinale à des propriétés cholagogues et d</w:t>
      </w:r>
      <w:r w:rsidR="004459D4">
        <w:rPr>
          <w:rFonts w:cstheme="minorHAnsi"/>
        </w:rPr>
        <w:t>es propriétés laxatives légères, l’acide oléique et les oléates sont employés sous forme de spécialité (</w:t>
      </w:r>
      <w:r w:rsidR="004459D4" w:rsidRPr="004459D4">
        <w:rPr>
          <w:rFonts w:cstheme="minorHAnsi"/>
          <w:b/>
        </w:rPr>
        <w:t>Choléolax</w:t>
      </w:r>
      <w:r w:rsidR="004459D4">
        <w:rPr>
          <w:rFonts w:cstheme="minorHAnsi"/>
        </w:rPr>
        <w:t xml:space="preserve">®, </w:t>
      </w:r>
      <w:r w:rsidR="004459D4" w:rsidRPr="004459D4">
        <w:rPr>
          <w:rFonts w:cstheme="minorHAnsi"/>
          <w:b/>
        </w:rPr>
        <w:t>Opochol</w:t>
      </w:r>
      <w:r w:rsidR="004459D4">
        <w:rPr>
          <w:rFonts w:cstheme="minorHAnsi"/>
        </w:rPr>
        <w:t xml:space="preserve">®) dans la </w:t>
      </w:r>
      <w:r w:rsidR="00D46381">
        <w:rPr>
          <w:rFonts w:cstheme="minorHAnsi"/>
        </w:rPr>
        <w:t>même</w:t>
      </w:r>
      <w:r w:rsidR="004459D4">
        <w:rPr>
          <w:rFonts w:cstheme="minorHAnsi"/>
        </w:rPr>
        <w:t xml:space="preserve"> indication. </w:t>
      </w:r>
    </w:p>
    <w:p w:rsidR="00220662" w:rsidRDefault="004459D4" w:rsidP="00220662">
      <w:pPr>
        <w:spacing w:after="0"/>
        <w:jc w:val="both"/>
        <w:rPr>
          <w:rFonts w:cstheme="minorHAnsi"/>
        </w:rPr>
      </w:pPr>
      <w:r>
        <w:rPr>
          <w:rFonts w:cstheme="minorHAnsi"/>
        </w:rPr>
        <w:t>En usage externe, elle est adoucissante. L’huile d’olive raffinée et stérilisée est un excipient pour soluté injectable</w:t>
      </w:r>
      <w:r w:rsidR="00220662">
        <w:rPr>
          <w:rFonts w:cstheme="minorHAnsi"/>
        </w:rPr>
        <w:t>.</w:t>
      </w:r>
    </w:p>
    <w:p w:rsidR="00220662" w:rsidRDefault="00312B10" w:rsidP="00220662">
      <w:pPr>
        <w:spacing w:after="0"/>
        <w:jc w:val="both"/>
        <w:rPr>
          <w:rFonts w:cstheme="minorHAnsi"/>
        </w:rPr>
      </w:pPr>
      <w:r w:rsidRPr="00220662">
        <w:rPr>
          <w:rFonts w:cstheme="minorHAnsi"/>
        </w:rPr>
        <w:t xml:space="preserve">L’huile d’olive est un composant déterminant du régime méditerranéen, reconnu comme facteur de protection des maladies cardiovasculaires, du cancer et peut-être des pathologies neurodégénératives. </w:t>
      </w:r>
    </w:p>
    <w:p w:rsidR="0058374C" w:rsidRPr="00220662" w:rsidRDefault="00312B10" w:rsidP="00220662">
      <w:pPr>
        <w:spacing w:after="0"/>
        <w:jc w:val="both"/>
        <w:rPr>
          <w:rFonts w:cstheme="minorHAnsi"/>
        </w:rPr>
      </w:pPr>
      <w:r w:rsidRPr="00220662">
        <w:rPr>
          <w:rFonts w:cstheme="minorHAnsi"/>
        </w:rPr>
        <w:t xml:space="preserve">La posologie: Prendre au minimum </w:t>
      </w:r>
      <w:r w:rsidRPr="00220662">
        <w:rPr>
          <w:rFonts w:cstheme="minorHAnsi"/>
          <w:b/>
          <w:bCs/>
        </w:rPr>
        <w:t xml:space="preserve">25 à 50 ml </w:t>
      </w:r>
      <w:r w:rsidRPr="00220662">
        <w:rPr>
          <w:rFonts w:cstheme="minorHAnsi"/>
        </w:rPr>
        <w:t xml:space="preserve">d’huile d’olive par jour pour bénéficier de ses bienfaits et cela le plus tôt et le plus longtemps dans sa vie </w:t>
      </w:r>
    </w:p>
    <w:p w:rsidR="00D46381" w:rsidRDefault="004459D4" w:rsidP="00D46381">
      <w:pPr>
        <w:spacing w:after="0"/>
        <w:jc w:val="both"/>
        <w:rPr>
          <w:rFonts w:cstheme="minorHAnsi"/>
        </w:rPr>
      </w:pPr>
      <w:r>
        <w:rPr>
          <w:rFonts w:cstheme="minorHAnsi"/>
        </w:rPr>
        <w:t> </w:t>
      </w:r>
      <w:r w:rsidR="00C83F31">
        <w:rPr>
          <w:rFonts w:cstheme="minorHAnsi"/>
        </w:rPr>
        <w:t>Les feuilles d’olivier sont des antihypertenseurs légers et des hypoglycémiants employées en phytothérapie.</w:t>
      </w:r>
    </w:p>
    <w:p w:rsidR="00D46381" w:rsidRDefault="00A95C72" w:rsidP="00D46381">
      <w:pPr>
        <w:spacing w:before="240" w:after="0"/>
        <w:jc w:val="both"/>
        <w:rPr>
          <w:rFonts w:cstheme="minorHAnsi"/>
          <w:b/>
          <w:sz w:val="24"/>
          <w:u w:val="single"/>
        </w:rPr>
      </w:pPr>
      <w:r>
        <w:rPr>
          <w:rFonts w:cstheme="minorHAnsi"/>
          <w:b/>
          <w:sz w:val="24"/>
          <w:u w:val="single"/>
        </w:rPr>
        <w:t>9</w:t>
      </w:r>
      <w:r w:rsidR="001351D7">
        <w:rPr>
          <w:rFonts w:cstheme="minorHAnsi"/>
          <w:b/>
          <w:sz w:val="24"/>
          <w:u w:val="single"/>
        </w:rPr>
        <w:t xml:space="preserve">) </w:t>
      </w:r>
      <w:r w:rsidR="00D46381" w:rsidRPr="00D46381">
        <w:rPr>
          <w:rFonts w:cstheme="minorHAnsi"/>
          <w:b/>
          <w:sz w:val="24"/>
          <w:u w:val="single"/>
        </w:rPr>
        <w:t xml:space="preserve">Drogues à huiles </w:t>
      </w:r>
      <w:r w:rsidR="00EF33E7">
        <w:rPr>
          <w:rFonts w:cstheme="minorHAnsi"/>
          <w:b/>
          <w:sz w:val="24"/>
          <w:u w:val="single"/>
        </w:rPr>
        <w:t>végétales utilisées en dermo-</w:t>
      </w:r>
      <w:r w:rsidR="00D46381" w:rsidRPr="00D46381">
        <w:rPr>
          <w:rFonts w:cstheme="minorHAnsi"/>
          <w:b/>
          <w:sz w:val="24"/>
          <w:u w:val="single"/>
        </w:rPr>
        <w:t>cosmétologie :</w:t>
      </w:r>
    </w:p>
    <w:p w:rsidR="00D46381" w:rsidRDefault="00D46381" w:rsidP="00D46381">
      <w:pPr>
        <w:spacing w:before="240" w:after="0"/>
        <w:jc w:val="both"/>
        <w:rPr>
          <w:rFonts w:cstheme="minorHAnsi"/>
        </w:rPr>
      </w:pPr>
      <w:r w:rsidRPr="00D46381">
        <w:rPr>
          <w:rFonts w:cstheme="minorHAnsi"/>
          <w:b/>
        </w:rPr>
        <w:t>Amandier</w:t>
      </w:r>
      <w:r>
        <w:rPr>
          <w:rFonts w:cstheme="minorHAnsi"/>
        </w:rPr>
        <w:t xml:space="preserve"> : </w:t>
      </w:r>
      <w:r w:rsidRPr="00D46381">
        <w:rPr>
          <w:rFonts w:cstheme="minorHAnsi"/>
          <w:i/>
        </w:rPr>
        <w:t>Prunus dulcis</w:t>
      </w:r>
      <w:r>
        <w:rPr>
          <w:rFonts w:cstheme="minorHAnsi"/>
        </w:rPr>
        <w:t xml:space="preserve"> </w:t>
      </w:r>
      <w:r w:rsidR="001E3881">
        <w:rPr>
          <w:rFonts w:cstheme="minorHAnsi"/>
        </w:rPr>
        <w:t xml:space="preserve">var </w:t>
      </w:r>
      <w:r w:rsidR="001E3881" w:rsidRPr="001E3881">
        <w:rPr>
          <w:rFonts w:cstheme="minorHAnsi"/>
          <w:i/>
        </w:rPr>
        <w:t>amara</w:t>
      </w:r>
      <w:r w:rsidR="001E3881">
        <w:rPr>
          <w:rFonts w:cstheme="minorHAnsi"/>
        </w:rPr>
        <w:t xml:space="preserve"> ou var </w:t>
      </w:r>
      <w:r w:rsidR="001E3881" w:rsidRPr="001E3881">
        <w:rPr>
          <w:rFonts w:cstheme="minorHAnsi"/>
          <w:i/>
        </w:rPr>
        <w:t>dulcis</w:t>
      </w:r>
      <w:r w:rsidR="001E3881">
        <w:rPr>
          <w:rFonts w:cstheme="minorHAnsi"/>
        </w:rPr>
        <w:t xml:space="preserve"> </w:t>
      </w:r>
      <w:r>
        <w:rPr>
          <w:rFonts w:cstheme="minorHAnsi"/>
        </w:rPr>
        <w:t>.Rosacées</w:t>
      </w:r>
    </w:p>
    <w:p w:rsidR="001E3881" w:rsidRDefault="001E3881" w:rsidP="00D46381">
      <w:pPr>
        <w:spacing w:before="240" w:after="0"/>
        <w:jc w:val="both"/>
        <w:rPr>
          <w:rFonts w:cstheme="minorHAnsi"/>
        </w:rPr>
      </w:pPr>
      <w:r>
        <w:rPr>
          <w:rFonts w:cstheme="minorHAnsi"/>
        </w:rPr>
        <w:t>L’amandier est un petit arbre cultivé dans les régions méditerranéennes à fleurs blanches ou rosées dont le fruit est une drupe refermant 2 graines.</w:t>
      </w:r>
    </w:p>
    <w:p w:rsidR="001E3881" w:rsidRPr="00D46381" w:rsidRDefault="001E3881" w:rsidP="00D46381">
      <w:pPr>
        <w:spacing w:before="240" w:after="0"/>
        <w:jc w:val="both"/>
        <w:rPr>
          <w:rFonts w:cstheme="minorHAnsi"/>
        </w:rPr>
      </w:pPr>
      <w:r>
        <w:rPr>
          <w:rFonts w:cstheme="minorHAnsi"/>
        </w:rPr>
        <w:t>Les graines sont riches en huiles (50 à</w:t>
      </w:r>
      <w:r w:rsidR="00B67A57">
        <w:rPr>
          <w:rFonts w:cstheme="minorHAnsi"/>
        </w:rPr>
        <w:t xml:space="preserve"> 60%) riche en acide oléique, </w:t>
      </w:r>
      <w:r>
        <w:rPr>
          <w:rFonts w:cstheme="minorHAnsi"/>
        </w:rPr>
        <w:t>linoléique</w:t>
      </w:r>
      <w:r w:rsidR="00B67A57">
        <w:rPr>
          <w:rFonts w:cstheme="minorHAnsi"/>
        </w:rPr>
        <w:t xml:space="preserve"> et palmitique. C</w:t>
      </w:r>
      <w:r w:rsidR="00B35B9A">
        <w:rPr>
          <w:rFonts w:cstheme="minorHAnsi"/>
        </w:rPr>
        <w:t>ette huile principalement</w:t>
      </w:r>
      <w:r w:rsidR="00B67A57">
        <w:rPr>
          <w:rFonts w:cstheme="minorHAnsi"/>
        </w:rPr>
        <w:t xml:space="preserve"> utilisée</w:t>
      </w:r>
      <w:r w:rsidR="00B35B9A">
        <w:rPr>
          <w:rFonts w:cstheme="minorHAnsi"/>
        </w:rPr>
        <w:t xml:space="preserve"> en cosmétologie et en dermatologie peut être substituée par l’huile de </w:t>
      </w:r>
      <w:r w:rsidR="00B35B9A" w:rsidRPr="00B35B9A">
        <w:rPr>
          <w:rFonts w:cstheme="minorHAnsi"/>
          <w:b/>
        </w:rPr>
        <w:t>noisette</w:t>
      </w:r>
      <w:r w:rsidR="00B35B9A">
        <w:rPr>
          <w:rFonts w:cstheme="minorHAnsi"/>
        </w:rPr>
        <w:t xml:space="preserve"> (</w:t>
      </w:r>
      <w:r w:rsidR="00B35B9A" w:rsidRPr="00B35B9A">
        <w:rPr>
          <w:rFonts w:cstheme="minorHAnsi"/>
          <w:i/>
        </w:rPr>
        <w:t>Corylus</w:t>
      </w:r>
      <w:r w:rsidR="00B35B9A">
        <w:rPr>
          <w:rFonts w:cstheme="minorHAnsi"/>
        </w:rPr>
        <w:t xml:space="preserve"> </w:t>
      </w:r>
      <w:r w:rsidR="00B35B9A" w:rsidRPr="00B35B9A">
        <w:rPr>
          <w:rFonts w:cstheme="minorHAnsi"/>
          <w:i/>
        </w:rPr>
        <w:t>avellana</w:t>
      </w:r>
      <w:r w:rsidR="00B35B9A">
        <w:rPr>
          <w:rFonts w:cstheme="minorHAnsi"/>
        </w:rPr>
        <w:t xml:space="preserve"> L) ou l’huile de </w:t>
      </w:r>
      <w:r w:rsidR="00B35B9A" w:rsidRPr="00B35B9A">
        <w:rPr>
          <w:rFonts w:cstheme="minorHAnsi"/>
          <w:b/>
        </w:rPr>
        <w:t>noy</w:t>
      </w:r>
      <w:r w:rsidR="00B35B9A">
        <w:rPr>
          <w:rFonts w:cstheme="minorHAnsi"/>
          <w:b/>
        </w:rPr>
        <w:t>aux</w:t>
      </w:r>
      <w:r w:rsidR="00B35B9A">
        <w:rPr>
          <w:rFonts w:cstheme="minorHAnsi"/>
        </w:rPr>
        <w:t xml:space="preserve"> (</w:t>
      </w:r>
      <w:r w:rsidR="00B35B9A" w:rsidRPr="00B35B9A">
        <w:rPr>
          <w:rFonts w:cstheme="minorHAnsi"/>
          <w:i/>
        </w:rPr>
        <w:t>Prunus</w:t>
      </w:r>
      <w:r w:rsidR="00B35B9A">
        <w:rPr>
          <w:rFonts w:cstheme="minorHAnsi"/>
        </w:rPr>
        <w:t xml:space="preserve"> sp : abricotier, pécher et prunier)</w:t>
      </w:r>
    </w:p>
    <w:p w:rsidR="0087364F" w:rsidRPr="0087364F" w:rsidRDefault="0087364F" w:rsidP="0087364F">
      <w:pPr>
        <w:spacing w:before="240" w:after="0"/>
        <w:jc w:val="both"/>
        <w:rPr>
          <w:rFonts w:cstheme="minorHAnsi"/>
          <w:bCs/>
          <w:sz w:val="24"/>
        </w:rPr>
      </w:pPr>
      <w:r w:rsidRPr="0087364F">
        <w:rPr>
          <w:rFonts w:cstheme="minorHAnsi"/>
          <w:b/>
          <w:bCs/>
          <w:sz w:val="24"/>
        </w:rPr>
        <w:t xml:space="preserve">Figuier de barbarie: </w:t>
      </w:r>
      <w:r w:rsidRPr="0087364F">
        <w:rPr>
          <w:rFonts w:cstheme="minorHAnsi"/>
          <w:bCs/>
          <w:i/>
          <w:iCs/>
          <w:sz w:val="24"/>
        </w:rPr>
        <w:t>Opuntia ficus indica</w:t>
      </w:r>
      <w:r>
        <w:rPr>
          <w:rFonts w:cstheme="minorHAnsi"/>
          <w:bCs/>
          <w:i/>
          <w:iCs/>
          <w:sz w:val="24"/>
        </w:rPr>
        <w:t xml:space="preserve">. </w:t>
      </w:r>
      <w:r w:rsidRPr="0087364F">
        <w:rPr>
          <w:rFonts w:cstheme="minorHAnsi"/>
          <w:bCs/>
          <w:sz w:val="24"/>
        </w:rPr>
        <w:t>Cactacées</w:t>
      </w:r>
    </w:p>
    <w:p w:rsidR="0087364F" w:rsidRPr="0087364F" w:rsidRDefault="0087364F" w:rsidP="0087364F">
      <w:pPr>
        <w:spacing w:after="0"/>
        <w:jc w:val="both"/>
        <w:rPr>
          <w:rFonts w:cstheme="minorHAnsi"/>
          <w:bCs/>
          <w:sz w:val="24"/>
        </w:rPr>
      </w:pPr>
      <w:r w:rsidRPr="0087364F">
        <w:rPr>
          <w:rFonts w:cstheme="minorHAnsi"/>
          <w:bCs/>
          <w:sz w:val="24"/>
        </w:rPr>
        <w:t>C’est une huile rare, obtenue uniquement par pression à froid des graines du fruit.</w:t>
      </w:r>
    </w:p>
    <w:p w:rsidR="0087364F" w:rsidRPr="0087364F" w:rsidRDefault="0087364F" w:rsidP="0087364F">
      <w:pPr>
        <w:spacing w:after="0"/>
        <w:jc w:val="both"/>
        <w:rPr>
          <w:rFonts w:cstheme="minorHAnsi"/>
          <w:bCs/>
          <w:sz w:val="24"/>
        </w:rPr>
      </w:pPr>
      <w:r w:rsidRPr="0087364F">
        <w:rPr>
          <w:rFonts w:cstheme="minorHAnsi"/>
          <w:bCs/>
          <w:sz w:val="24"/>
        </w:rPr>
        <w:t>Le rendement est très faible: 1 tonne de figue pour 1 litre d’huile.</w:t>
      </w:r>
    </w:p>
    <w:p w:rsidR="0087364F" w:rsidRPr="0087364F" w:rsidRDefault="0087364F" w:rsidP="0087364F">
      <w:pPr>
        <w:spacing w:after="0"/>
        <w:jc w:val="both"/>
        <w:rPr>
          <w:rFonts w:cstheme="minorHAnsi"/>
          <w:bCs/>
          <w:sz w:val="24"/>
        </w:rPr>
      </w:pPr>
      <w:r w:rsidRPr="0087364F">
        <w:rPr>
          <w:rFonts w:cstheme="minorHAnsi"/>
          <w:bCs/>
          <w:sz w:val="24"/>
        </w:rPr>
        <w:t>Elle est riche en acide linoléique (60%) et oléique (20%) et en insaponifiables (phytostérols et tocophérols)</w:t>
      </w:r>
    </w:p>
    <w:p w:rsidR="0087364F" w:rsidRPr="0087364F" w:rsidRDefault="0087364F" w:rsidP="0087364F">
      <w:pPr>
        <w:spacing w:after="0"/>
        <w:jc w:val="both"/>
        <w:rPr>
          <w:rFonts w:cstheme="minorHAnsi"/>
          <w:bCs/>
          <w:sz w:val="24"/>
        </w:rPr>
      </w:pPr>
      <w:r w:rsidRPr="0087364F">
        <w:rPr>
          <w:rFonts w:cstheme="minorHAnsi"/>
          <w:bCs/>
          <w:sz w:val="24"/>
        </w:rPr>
        <w:t xml:space="preserve">En dermo-cosmétologie elle est: émolliente, adoucissante, régénérant des tissues et du cuir cheveux-lu  </w:t>
      </w:r>
    </w:p>
    <w:p w:rsidR="0087364F" w:rsidRDefault="0087364F" w:rsidP="0087364F">
      <w:pPr>
        <w:spacing w:after="0"/>
        <w:jc w:val="both"/>
        <w:rPr>
          <w:rFonts w:cstheme="minorHAnsi"/>
          <w:b/>
          <w:bCs/>
          <w:sz w:val="24"/>
        </w:rPr>
      </w:pPr>
    </w:p>
    <w:p w:rsidR="0087364F" w:rsidRPr="0087364F" w:rsidRDefault="0087364F" w:rsidP="0087364F">
      <w:pPr>
        <w:spacing w:after="0"/>
        <w:jc w:val="both"/>
        <w:rPr>
          <w:rFonts w:cstheme="minorHAnsi"/>
          <w:sz w:val="24"/>
        </w:rPr>
      </w:pPr>
      <w:r w:rsidRPr="0087364F">
        <w:rPr>
          <w:rFonts w:cstheme="minorHAnsi"/>
          <w:b/>
          <w:bCs/>
          <w:sz w:val="24"/>
        </w:rPr>
        <w:lastRenderedPageBreak/>
        <w:t>Argan</w:t>
      </w:r>
      <w:r w:rsidRPr="0087364F">
        <w:rPr>
          <w:rFonts w:cstheme="minorHAnsi"/>
          <w:b/>
          <w:sz w:val="24"/>
        </w:rPr>
        <w:t>:</w:t>
      </w:r>
      <w:r w:rsidRPr="0087364F">
        <w:rPr>
          <w:rFonts w:cstheme="minorHAnsi"/>
          <w:b/>
          <w:sz w:val="24"/>
          <w:u w:val="single"/>
        </w:rPr>
        <w:t xml:space="preserve"> </w:t>
      </w:r>
      <w:r w:rsidRPr="0087364F">
        <w:rPr>
          <w:rFonts w:cstheme="minorHAnsi"/>
          <w:i/>
          <w:iCs/>
          <w:sz w:val="24"/>
        </w:rPr>
        <w:t xml:space="preserve">Argania spinosa </w:t>
      </w:r>
      <w:r w:rsidRPr="0087364F">
        <w:rPr>
          <w:rFonts w:cstheme="minorHAnsi"/>
          <w:sz w:val="24"/>
        </w:rPr>
        <w:t xml:space="preserve">L. Sapotacées </w:t>
      </w:r>
    </w:p>
    <w:p w:rsidR="0087364F" w:rsidRDefault="0087364F" w:rsidP="0087364F">
      <w:pPr>
        <w:spacing w:before="240" w:after="0"/>
        <w:jc w:val="both"/>
        <w:rPr>
          <w:rFonts w:cstheme="minorHAnsi"/>
          <w:sz w:val="24"/>
        </w:rPr>
      </w:pPr>
      <w:r w:rsidRPr="0087364F">
        <w:rPr>
          <w:rFonts w:cstheme="minorHAnsi"/>
          <w:sz w:val="24"/>
        </w:rPr>
        <w:t>L’arganier est un arbre endémique du Maroc, dont le fruit est une baie ayant la grosseur d’une noix, formé d’un péricarpe charnu qui couvre un noyau très dur (noix d’argan), La noix renferme une à trois amandes riches en huile (50 à 60 %).</w:t>
      </w:r>
    </w:p>
    <w:p w:rsidR="0087364F" w:rsidRPr="0087364F" w:rsidRDefault="0087364F" w:rsidP="0087364F">
      <w:pPr>
        <w:spacing w:after="0"/>
        <w:jc w:val="both"/>
        <w:rPr>
          <w:rFonts w:cstheme="minorHAnsi"/>
          <w:sz w:val="24"/>
        </w:rPr>
      </w:pPr>
      <w:r w:rsidRPr="0087364F">
        <w:rPr>
          <w:rFonts w:cstheme="minorHAnsi"/>
          <w:b/>
          <w:bCs/>
          <w:sz w:val="24"/>
        </w:rPr>
        <w:t>Extraction de l’huile:</w:t>
      </w:r>
    </w:p>
    <w:p w:rsidR="0087364F" w:rsidRPr="0087364F" w:rsidRDefault="0087364F" w:rsidP="0087364F">
      <w:pPr>
        <w:spacing w:after="0"/>
        <w:jc w:val="both"/>
        <w:rPr>
          <w:rFonts w:cstheme="minorHAnsi"/>
          <w:sz w:val="24"/>
        </w:rPr>
      </w:pPr>
      <w:r w:rsidRPr="0087364F">
        <w:rPr>
          <w:rFonts w:cstheme="minorHAnsi"/>
          <w:sz w:val="24"/>
        </w:rPr>
        <w:t xml:space="preserve">Le procédé le plus commun pour l’extraction de l’huile est un procédé </w:t>
      </w:r>
      <w:r w:rsidRPr="0087364F">
        <w:rPr>
          <w:rFonts w:cstheme="minorHAnsi"/>
          <w:b/>
          <w:bCs/>
          <w:sz w:val="24"/>
        </w:rPr>
        <w:t>artisanal</w:t>
      </w:r>
      <w:r w:rsidRPr="0087364F">
        <w:rPr>
          <w:rFonts w:cstheme="minorHAnsi"/>
          <w:sz w:val="24"/>
        </w:rPr>
        <w:t xml:space="preserve"> réalisé par la population locale (coopérative de femmes).</w:t>
      </w:r>
    </w:p>
    <w:p w:rsidR="0058374C" w:rsidRPr="0087364F" w:rsidRDefault="00312B10" w:rsidP="0087364F">
      <w:pPr>
        <w:numPr>
          <w:ilvl w:val="0"/>
          <w:numId w:val="16"/>
        </w:numPr>
        <w:spacing w:after="0"/>
        <w:jc w:val="both"/>
        <w:rPr>
          <w:rFonts w:cstheme="minorHAnsi"/>
          <w:sz w:val="24"/>
        </w:rPr>
      </w:pPr>
      <w:r w:rsidRPr="0087364F">
        <w:rPr>
          <w:rFonts w:cstheme="minorHAnsi"/>
          <w:sz w:val="24"/>
        </w:rPr>
        <w:t xml:space="preserve">Quand les fruits sont murs, ils sont soigneusement écossés de leurs pulpes, et les noyaux sont cassés à l’aide d’une pierre afin de libérer les amandes qui sont ensuite torréfiées à feu doux. </w:t>
      </w:r>
    </w:p>
    <w:p w:rsidR="0058374C" w:rsidRPr="0087364F" w:rsidRDefault="00312B10" w:rsidP="0087364F">
      <w:pPr>
        <w:numPr>
          <w:ilvl w:val="0"/>
          <w:numId w:val="16"/>
        </w:numPr>
        <w:spacing w:after="0"/>
        <w:jc w:val="both"/>
        <w:rPr>
          <w:rFonts w:cstheme="minorHAnsi"/>
          <w:sz w:val="24"/>
        </w:rPr>
      </w:pPr>
      <w:r w:rsidRPr="0087364F">
        <w:rPr>
          <w:rFonts w:cstheme="minorHAnsi"/>
          <w:sz w:val="24"/>
        </w:rPr>
        <w:t xml:space="preserve">Après refroidissement, les amandes grillées sont moulues à l’aide d’un moulin à bras traditionnel. </w:t>
      </w:r>
    </w:p>
    <w:p w:rsidR="0058374C" w:rsidRPr="0087364F" w:rsidRDefault="00312B10" w:rsidP="0087364F">
      <w:pPr>
        <w:numPr>
          <w:ilvl w:val="0"/>
          <w:numId w:val="16"/>
        </w:numPr>
        <w:spacing w:after="0"/>
        <w:jc w:val="both"/>
        <w:rPr>
          <w:rFonts w:cstheme="minorHAnsi"/>
          <w:sz w:val="24"/>
        </w:rPr>
      </w:pPr>
      <w:r w:rsidRPr="0087364F">
        <w:rPr>
          <w:rFonts w:cstheme="minorHAnsi"/>
          <w:sz w:val="24"/>
        </w:rPr>
        <w:t xml:space="preserve">La pate obtenue, de couleur brune, est malaxée manuellement avec de l’eau tiède pendant un certain temps. </w:t>
      </w:r>
    </w:p>
    <w:p w:rsidR="0058374C" w:rsidRPr="0087364F" w:rsidRDefault="0087364F" w:rsidP="0087364F">
      <w:pPr>
        <w:numPr>
          <w:ilvl w:val="0"/>
          <w:numId w:val="16"/>
        </w:numPr>
        <w:spacing w:after="0"/>
        <w:jc w:val="both"/>
        <w:rPr>
          <w:rFonts w:cstheme="minorHAnsi"/>
          <w:sz w:val="24"/>
        </w:rPr>
      </w:pPr>
      <w:r>
        <w:rPr>
          <w:rFonts w:cstheme="minorHAnsi"/>
          <w:sz w:val="24"/>
        </w:rPr>
        <w:t>Puis</w:t>
      </w:r>
      <w:r w:rsidR="00312B10" w:rsidRPr="0087364F">
        <w:rPr>
          <w:rFonts w:cstheme="minorHAnsi"/>
          <w:sz w:val="24"/>
        </w:rPr>
        <w:t xml:space="preserve">, on presse la pate avec les mains jusqu’à ce qu’elle devienne dure. </w:t>
      </w:r>
    </w:p>
    <w:p w:rsidR="0087364F" w:rsidRDefault="00312B10" w:rsidP="0087364F">
      <w:pPr>
        <w:numPr>
          <w:ilvl w:val="0"/>
          <w:numId w:val="16"/>
        </w:numPr>
        <w:spacing w:after="0"/>
        <w:jc w:val="both"/>
        <w:rPr>
          <w:rFonts w:cstheme="minorHAnsi"/>
          <w:sz w:val="24"/>
        </w:rPr>
      </w:pPr>
      <w:r w:rsidRPr="0087364F">
        <w:rPr>
          <w:rFonts w:cstheme="minorHAnsi"/>
          <w:sz w:val="24"/>
        </w:rPr>
        <w:t>Ainsi, l’huile obtenue est de couleur brunâtre avec un gout de noisette.</w:t>
      </w:r>
    </w:p>
    <w:p w:rsidR="0087364F" w:rsidRDefault="0087364F" w:rsidP="0087364F">
      <w:pPr>
        <w:spacing w:before="240" w:after="0"/>
        <w:jc w:val="both"/>
        <w:rPr>
          <w:rFonts w:cstheme="minorHAnsi"/>
          <w:sz w:val="24"/>
        </w:rPr>
      </w:pPr>
      <w:r w:rsidRPr="0087364F">
        <w:rPr>
          <w:rFonts w:cstheme="minorHAnsi"/>
          <w:b/>
          <w:bCs/>
          <w:sz w:val="24"/>
        </w:rPr>
        <w:t xml:space="preserve">Composition chimique: </w:t>
      </w:r>
    </w:p>
    <w:p w:rsidR="0087364F" w:rsidRDefault="0087364F" w:rsidP="0087364F">
      <w:pPr>
        <w:spacing w:after="0"/>
        <w:jc w:val="both"/>
        <w:rPr>
          <w:rFonts w:cstheme="minorHAnsi"/>
          <w:sz w:val="24"/>
        </w:rPr>
      </w:pPr>
      <w:r>
        <w:rPr>
          <w:rFonts w:cstheme="minorHAnsi"/>
          <w:sz w:val="24"/>
        </w:rPr>
        <w:t>L’</w:t>
      </w:r>
      <w:r w:rsidRPr="0087364F">
        <w:rPr>
          <w:rFonts w:cstheme="minorHAnsi"/>
          <w:sz w:val="24"/>
        </w:rPr>
        <w:t>huile d’argan est  riche en acides gras insaturés (environ 45 % d’acide oléique et 33 % d’acide linoléique) et une modeste quantité d’acides gras saturés (acides stéarique et palmitique).</w:t>
      </w:r>
    </w:p>
    <w:p w:rsidR="0087364F" w:rsidRDefault="0087364F" w:rsidP="0087364F">
      <w:pPr>
        <w:spacing w:after="0"/>
        <w:jc w:val="both"/>
        <w:rPr>
          <w:rFonts w:cstheme="minorHAnsi"/>
          <w:sz w:val="24"/>
        </w:rPr>
      </w:pPr>
      <w:r w:rsidRPr="0087364F">
        <w:rPr>
          <w:rFonts w:cstheme="minorHAnsi"/>
          <w:sz w:val="24"/>
        </w:rPr>
        <w:t>La fraction des insaponifiables représente 1% constitué de : tocophérols (</w:t>
      </w:r>
      <w:r w:rsidRPr="0087364F">
        <w:rPr>
          <w:rFonts w:cstheme="minorHAnsi"/>
          <w:sz w:val="24"/>
          <w:lang w:val="el-GR"/>
        </w:rPr>
        <w:t>α</w:t>
      </w:r>
      <w:r w:rsidRPr="0087364F">
        <w:rPr>
          <w:rFonts w:cstheme="minorHAnsi"/>
          <w:sz w:val="24"/>
        </w:rPr>
        <w:t xml:space="preserve">, </w:t>
      </w:r>
      <w:r w:rsidRPr="0087364F">
        <w:rPr>
          <w:rFonts w:cstheme="minorHAnsi"/>
          <w:sz w:val="24"/>
          <w:lang w:val="el-GR"/>
        </w:rPr>
        <w:t>β</w:t>
      </w:r>
      <w:r w:rsidRPr="0087364F">
        <w:rPr>
          <w:rFonts w:cstheme="minorHAnsi"/>
          <w:sz w:val="24"/>
        </w:rPr>
        <w:t xml:space="preserve">, </w:t>
      </w:r>
      <w:r w:rsidRPr="0087364F">
        <w:rPr>
          <w:rFonts w:cstheme="minorHAnsi"/>
          <w:sz w:val="24"/>
          <w:lang w:val="el-GR"/>
        </w:rPr>
        <w:t>γ</w:t>
      </w:r>
      <w:r w:rsidRPr="0087364F">
        <w:rPr>
          <w:rFonts w:cstheme="minorHAnsi"/>
          <w:sz w:val="24"/>
        </w:rPr>
        <w:t xml:space="preserve"> et </w:t>
      </w:r>
      <w:r w:rsidRPr="0087364F">
        <w:rPr>
          <w:rFonts w:cstheme="minorHAnsi"/>
          <w:sz w:val="24"/>
          <w:lang w:val="el-GR"/>
        </w:rPr>
        <w:t>δ</w:t>
      </w:r>
      <w:r w:rsidRPr="0087364F">
        <w:rPr>
          <w:rFonts w:cstheme="minorHAnsi"/>
          <w:sz w:val="24"/>
        </w:rPr>
        <w:t>), de stérols particulier (schotténol et l’a-spinastérol), de composés phénoliques (acide férulique), de caroténoïdes représentés par  le β-carotène (50 %) et les xanthophylles (6,5 % de l’insaponifiable)</w:t>
      </w:r>
    </w:p>
    <w:p w:rsidR="0087364F" w:rsidRDefault="0087364F" w:rsidP="0087364F">
      <w:pPr>
        <w:spacing w:after="0"/>
        <w:jc w:val="both"/>
        <w:rPr>
          <w:rFonts w:cstheme="minorHAnsi"/>
          <w:sz w:val="24"/>
        </w:rPr>
      </w:pPr>
      <w:r w:rsidRPr="0087364F">
        <w:rPr>
          <w:rFonts w:cstheme="minorHAnsi"/>
          <w:sz w:val="24"/>
        </w:rPr>
        <w:t xml:space="preserve">L’huile d’argan contient  également une quantité importante de squalène. </w:t>
      </w:r>
    </w:p>
    <w:p w:rsidR="0087364F" w:rsidRDefault="0087364F" w:rsidP="0087364F">
      <w:pPr>
        <w:spacing w:before="240" w:after="0"/>
        <w:jc w:val="both"/>
        <w:rPr>
          <w:rFonts w:cstheme="minorHAnsi"/>
          <w:sz w:val="24"/>
        </w:rPr>
      </w:pPr>
      <w:r w:rsidRPr="0087364F">
        <w:rPr>
          <w:rFonts w:cstheme="minorHAnsi"/>
          <w:b/>
          <w:bCs/>
          <w:sz w:val="24"/>
        </w:rPr>
        <w:t>Propriétés et emploi de l’huile d’argan:</w:t>
      </w:r>
    </w:p>
    <w:p w:rsidR="0087364F" w:rsidRDefault="0087364F" w:rsidP="0087364F">
      <w:pPr>
        <w:spacing w:after="0"/>
        <w:jc w:val="both"/>
        <w:rPr>
          <w:rFonts w:cstheme="minorHAnsi"/>
          <w:sz w:val="24"/>
        </w:rPr>
      </w:pPr>
      <w:r w:rsidRPr="0087364F">
        <w:rPr>
          <w:rFonts w:cstheme="minorHAnsi"/>
          <w:sz w:val="24"/>
        </w:rPr>
        <w:t>L’huile d’argan nourrit la peau et préserve son élasticité.</w:t>
      </w:r>
    </w:p>
    <w:p w:rsidR="0087364F" w:rsidRDefault="0087364F" w:rsidP="0087364F">
      <w:pPr>
        <w:spacing w:after="0"/>
        <w:jc w:val="both"/>
        <w:rPr>
          <w:rFonts w:cstheme="minorHAnsi"/>
          <w:sz w:val="24"/>
        </w:rPr>
      </w:pPr>
      <w:r w:rsidRPr="0087364F">
        <w:rPr>
          <w:rFonts w:cstheme="minorHAnsi"/>
          <w:sz w:val="24"/>
        </w:rPr>
        <w:t>Dans la pharmacopée marocaine, l’huile d’argan est également recommandée contre l’acné, les vergetures, les gerçures, les brulures, les lentigos, les soins des ongles et des cheveux.</w:t>
      </w:r>
    </w:p>
    <w:p w:rsidR="0087364F" w:rsidRPr="0087364F" w:rsidRDefault="0087364F" w:rsidP="0087364F">
      <w:pPr>
        <w:spacing w:after="0"/>
        <w:jc w:val="both"/>
        <w:rPr>
          <w:rFonts w:cstheme="minorHAnsi"/>
          <w:sz w:val="24"/>
        </w:rPr>
      </w:pPr>
      <w:r w:rsidRPr="0087364F">
        <w:rPr>
          <w:rFonts w:cstheme="minorHAnsi"/>
          <w:sz w:val="24"/>
        </w:rPr>
        <w:t>En thérapeutique, Elle posséderait des propriétés hypotensives, hypolipémiantes et antioxydantes, elle est très intéressante dans la prévention des maladies cardiovasculaires et du cancer.</w:t>
      </w:r>
    </w:p>
    <w:p w:rsidR="00D46381" w:rsidRDefault="00A95C72" w:rsidP="00D46381">
      <w:pPr>
        <w:spacing w:before="240" w:after="0"/>
        <w:jc w:val="both"/>
        <w:rPr>
          <w:rFonts w:cstheme="minorHAnsi"/>
          <w:b/>
          <w:sz w:val="24"/>
          <w:u w:val="single"/>
        </w:rPr>
      </w:pPr>
      <w:r>
        <w:rPr>
          <w:rFonts w:cstheme="minorHAnsi"/>
          <w:b/>
          <w:sz w:val="24"/>
          <w:u w:val="single"/>
        </w:rPr>
        <w:t>10</w:t>
      </w:r>
      <w:r w:rsidR="001351D7">
        <w:rPr>
          <w:rFonts w:cstheme="minorHAnsi"/>
          <w:b/>
          <w:sz w:val="24"/>
          <w:u w:val="single"/>
        </w:rPr>
        <w:t xml:space="preserve">) </w:t>
      </w:r>
      <w:r w:rsidR="00D46381">
        <w:rPr>
          <w:rFonts w:cstheme="minorHAnsi"/>
          <w:b/>
          <w:sz w:val="24"/>
          <w:u w:val="single"/>
        </w:rPr>
        <w:t xml:space="preserve">Drogues à huiles </w:t>
      </w:r>
      <w:r w:rsidR="00EF33E7">
        <w:rPr>
          <w:rFonts w:cstheme="minorHAnsi"/>
          <w:b/>
          <w:sz w:val="24"/>
          <w:u w:val="single"/>
        </w:rPr>
        <w:t xml:space="preserve">végétales utilisées en </w:t>
      </w:r>
      <w:r w:rsidR="00D46381">
        <w:rPr>
          <w:rFonts w:cstheme="minorHAnsi"/>
          <w:b/>
          <w:sz w:val="24"/>
          <w:u w:val="single"/>
        </w:rPr>
        <w:t>alimentation :</w:t>
      </w:r>
    </w:p>
    <w:p w:rsidR="00EA0269" w:rsidRDefault="00EA0269" w:rsidP="00D46381">
      <w:pPr>
        <w:spacing w:before="240" w:after="0"/>
        <w:jc w:val="both"/>
        <w:rPr>
          <w:rFonts w:cstheme="minorHAnsi"/>
        </w:rPr>
      </w:pPr>
      <w:r w:rsidRPr="00EA0269">
        <w:rPr>
          <w:rFonts w:cstheme="minorHAnsi"/>
          <w:b/>
        </w:rPr>
        <w:t>Tournesol</w:t>
      </w:r>
      <w:r>
        <w:rPr>
          <w:rFonts w:cstheme="minorHAnsi"/>
        </w:rPr>
        <w:t xml:space="preserve"> : </w:t>
      </w:r>
      <w:r w:rsidRPr="00EA0269">
        <w:rPr>
          <w:rFonts w:cstheme="minorHAnsi"/>
          <w:i/>
        </w:rPr>
        <w:t>Helianthus annuus</w:t>
      </w:r>
      <w:r>
        <w:rPr>
          <w:rFonts w:cstheme="minorHAnsi"/>
        </w:rPr>
        <w:t xml:space="preserve"> L. Astéracées</w:t>
      </w:r>
    </w:p>
    <w:p w:rsidR="00EA0269" w:rsidRDefault="00EA0269" w:rsidP="00D46381">
      <w:pPr>
        <w:spacing w:after="0"/>
        <w:jc w:val="both"/>
        <w:rPr>
          <w:rFonts w:cstheme="minorHAnsi"/>
        </w:rPr>
      </w:pPr>
      <w:r>
        <w:rPr>
          <w:rFonts w:cstheme="minorHAnsi"/>
        </w:rPr>
        <w:t>C’est une plan</w:t>
      </w:r>
      <w:r w:rsidR="00B67A57">
        <w:rPr>
          <w:rFonts w:cstheme="minorHAnsi"/>
        </w:rPr>
        <w:t>te originaire du Mexique</w:t>
      </w:r>
      <w:r>
        <w:rPr>
          <w:rFonts w:cstheme="minorHAnsi"/>
        </w:rPr>
        <w:t xml:space="preserve"> cultivée pour ses graines contenant 40 à 50% d’huile</w:t>
      </w:r>
    </w:p>
    <w:p w:rsidR="00EA0269" w:rsidRDefault="00EA0269" w:rsidP="00D46381">
      <w:pPr>
        <w:spacing w:after="0"/>
        <w:jc w:val="both"/>
        <w:rPr>
          <w:rFonts w:cstheme="minorHAnsi"/>
        </w:rPr>
      </w:pPr>
      <w:r>
        <w:rPr>
          <w:rFonts w:cstheme="minorHAnsi"/>
        </w:rPr>
        <w:t>L’huile est riche en ac linoléique (55-75%), ac oléique (14-35%) et en ac palmitique et stéarique</w:t>
      </w:r>
    </w:p>
    <w:p w:rsidR="00EA0269" w:rsidRDefault="00EA0269" w:rsidP="00D46381">
      <w:pPr>
        <w:spacing w:after="0"/>
        <w:jc w:val="both"/>
        <w:rPr>
          <w:rFonts w:cstheme="minorHAnsi"/>
        </w:rPr>
      </w:pPr>
      <w:r>
        <w:rPr>
          <w:rFonts w:cstheme="minorHAnsi"/>
        </w:rPr>
        <w:t xml:space="preserve">Huile de tournesol est </w:t>
      </w:r>
      <w:r w:rsidR="00A009A8">
        <w:rPr>
          <w:rFonts w:cstheme="minorHAnsi"/>
        </w:rPr>
        <w:t xml:space="preserve">très utilisée comme huile d’assaisonnement et de friture, elle est réputée </w:t>
      </w:r>
      <w:r>
        <w:rPr>
          <w:rFonts w:cstheme="minorHAnsi"/>
        </w:rPr>
        <w:t>antiathéromateuse en diététique</w:t>
      </w:r>
    </w:p>
    <w:p w:rsidR="00922862" w:rsidRPr="00922862" w:rsidRDefault="00922862" w:rsidP="00922862">
      <w:pPr>
        <w:spacing w:before="240" w:after="0"/>
        <w:jc w:val="both"/>
        <w:rPr>
          <w:rFonts w:cstheme="minorHAnsi"/>
        </w:rPr>
      </w:pPr>
      <w:r>
        <w:rPr>
          <w:rFonts w:cstheme="minorHAnsi"/>
          <w:b/>
        </w:rPr>
        <w:lastRenderedPageBreak/>
        <w:t xml:space="preserve">Soja : </w:t>
      </w:r>
      <w:r w:rsidRPr="00922862">
        <w:rPr>
          <w:rFonts w:cstheme="minorHAnsi"/>
          <w:i/>
        </w:rPr>
        <w:t>Glycine max</w:t>
      </w:r>
      <w:r w:rsidRPr="00922862">
        <w:rPr>
          <w:rFonts w:cstheme="minorHAnsi"/>
        </w:rPr>
        <w:t xml:space="preserve"> L. Fabacées</w:t>
      </w:r>
    </w:p>
    <w:p w:rsidR="00922862" w:rsidRDefault="00922862" w:rsidP="00EA6559">
      <w:pPr>
        <w:spacing w:after="0"/>
        <w:jc w:val="both"/>
        <w:rPr>
          <w:rFonts w:cstheme="minorHAnsi"/>
        </w:rPr>
      </w:pPr>
      <w:r w:rsidRPr="00922862">
        <w:rPr>
          <w:rFonts w:cstheme="minorHAnsi"/>
        </w:rPr>
        <w:t>C’</w:t>
      </w:r>
      <w:r>
        <w:rPr>
          <w:rFonts w:cstheme="minorHAnsi"/>
        </w:rPr>
        <w:t xml:space="preserve">est une plante </w:t>
      </w:r>
      <w:r w:rsidRPr="00922862">
        <w:rPr>
          <w:rFonts w:cstheme="minorHAnsi"/>
        </w:rPr>
        <w:t>herbacée annuelle, le fruit est une gousse renfermant 1 à 4 graines.</w:t>
      </w:r>
    </w:p>
    <w:p w:rsidR="00922862" w:rsidRDefault="00922862" w:rsidP="00EA6559">
      <w:pPr>
        <w:spacing w:after="0"/>
        <w:jc w:val="both"/>
        <w:rPr>
          <w:rFonts w:cstheme="minorHAnsi"/>
        </w:rPr>
      </w:pPr>
      <w:r>
        <w:rPr>
          <w:rFonts w:cstheme="minorHAnsi"/>
        </w:rPr>
        <w:t>Les graines de soja renferment des glucides (35%), des protides (40%) et des lipides (20%)</w:t>
      </w:r>
    </w:p>
    <w:p w:rsidR="00252916" w:rsidRDefault="00252916" w:rsidP="00EA6559">
      <w:pPr>
        <w:spacing w:after="0"/>
        <w:jc w:val="both"/>
        <w:rPr>
          <w:rFonts w:cstheme="minorHAnsi"/>
        </w:rPr>
      </w:pPr>
      <w:r>
        <w:rPr>
          <w:rFonts w:cstheme="minorHAnsi"/>
        </w:rPr>
        <w:t>L’huile de soja est riche en ac linoléique (58%), ac oléique et linolénique et également en ac palmitique et stéarique.</w:t>
      </w:r>
    </w:p>
    <w:p w:rsidR="00FE7573" w:rsidRPr="00EF33E7" w:rsidRDefault="00252916" w:rsidP="00EF33E7">
      <w:pPr>
        <w:spacing w:after="0"/>
        <w:jc w:val="both"/>
        <w:rPr>
          <w:rFonts w:cstheme="minorHAnsi"/>
        </w:rPr>
      </w:pPr>
      <w:r>
        <w:rPr>
          <w:rFonts w:cstheme="minorHAnsi"/>
        </w:rPr>
        <w:t>Son principale emploi est alimentaire</w:t>
      </w:r>
      <w:r w:rsidR="00A009A8">
        <w:rPr>
          <w:rFonts w:cstheme="minorHAnsi"/>
        </w:rPr>
        <w:t xml:space="preserve"> comme huile d’assaisonnement</w:t>
      </w:r>
      <w:r>
        <w:rPr>
          <w:rFonts w:cstheme="minorHAnsi"/>
        </w:rPr>
        <w:t>, mais l’huile de soja raffinée est utilisée pour l’alimentation parentérale (apport calorique et apport en ac gras essentiels)</w:t>
      </w:r>
      <w:r w:rsidR="00545EB4">
        <w:rPr>
          <w:rFonts w:cstheme="minorHAnsi"/>
        </w:rPr>
        <w:t xml:space="preserve"> sous forme d’émulsion H/E à 10 et 20% en perfusion lente</w:t>
      </w:r>
      <w:r w:rsidR="004777A4">
        <w:rPr>
          <w:rFonts w:cstheme="minorHAnsi"/>
        </w:rPr>
        <w:t xml:space="preserve"> à une posologie de 1-3g/kg/jr pour l’adulte.</w:t>
      </w:r>
    </w:p>
    <w:p w:rsidR="00544547" w:rsidRDefault="00EA0269" w:rsidP="00922862">
      <w:pPr>
        <w:spacing w:before="240" w:after="0"/>
        <w:jc w:val="both"/>
        <w:rPr>
          <w:rFonts w:cstheme="minorHAnsi"/>
        </w:rPr>
      </w:pPr>
      <w:r w:rsidRPr="00544547">
        <w:rPr>
          <w:rFonts w:cstheme="minorHAnsi"/>
          <w:b/>
        </w:rPr>
        <w:t>Arachide</w:t>
      </w:r>
      <w:r>
        <w:rPr>
          <w:rFonts w:cstheme="minorHAnsi"/>
        </w:rPr>
        <w:t xml:space="preserve"> : </w:t>
      </w:r>
      <w:r w:rsidR="00544547" w:rsidRPr="00652B3C">
        <w:rPr>
          <w:rFonts w:cstheme="minorHAnsi"/>
          <w:i/>
        </w:rPr>
        <w:t>Arachis hypogea</w:t>
      </w:r>
      <w:r w:rsidR="00544547">
        <w:rPr>
          <w:rFonts w:cstheme="minorHAnsi"/>
        </w:rPr>
        <w:t>. Fabacées</w:t>
      </w:r>
    </w:p>
    <w:p w:rsidR="00C81025" w:rsidRDefault="00544547" w:rsidP="00EA0269">
      <w:pPr>
        <w:spacing w:after="0"/>
        <w:jc w:val="both"/>
        <w:rPr>
          <w:rFonts w:cstheme="minorHAnsi"/>
        </w:rPr>
      </w:pPr>
      <w:r>
        <w:rPr>
          <w:rFonts w:cstheme="minorHAnsi"/>
        </w:rPr>
        <w:t>C’est une herbe annuelle originaire du Brésil,</w:t>
      </w:r>
      <w:r w:rsidRPr="00544547">
        <w:rPr>
          <w:rFonts w:cstheme="minorHAnsi"/>
        </w:rPr>
        <w:t xml:space="preserve"> </w:t>
      </w:r>
      <w:r>
        <w:rPr>
          <w:rFonts w:cstheme="minorHAnsi"/>
        </w:rPr>
        <w:t>cultivé pour son fruit (cacahuète), le fruit referme des graines riches en amidon (</w:t>
      </w:r>
      <w:r w:rsidR="00C81025">
        <w:rPr>
          <w:rFonts w:cstheme="minorHAnsi"/>
        </w:rPr>
        <w:t>10-</w:t>
      </w:r>
      <w:r>
        <w:rPr>
          <w:rFonts w:cstheme="minorHAnsi"/>
        </w:rPr>
        <w:t>30%), protide (</w:t>
      </w:r>
      <w:r w:rsidR="00C81025">
        <w:rPr>
          <w:rFonts w:cstheme="minorHAnsi"/>
        </w:rPr>
        <w:t>20-</w:t>
      </w:r>
      <w:r>
        <w:rPr>
          <w:rFonts w:cstheme="minorHAnsi"/>
        </w:rPr>
        <w:t>30%) et huile (</w:t>
      </w:r>
      <w:r w:rsidR="00C81025">
        <w:rPr>
          <w:rFonts w:cstheme="minorHAnsi"/>
        </w:rPr>
        <w:t>&gt;</w:t>
      </w:r>
      <w:r>
        <w:rPr>
          <w:rFonts w:cstheme="minorHAnsi"/>
        </w:rPr>
        <w:t>5</w:t>
      </w:r>
      <w:r w:rsidR="00C81025">
        <w:rPr>
          <w:rFonts w:cstheme="minorHAnsi"/>
        </w:rPr>
        <w:t>0</w:t>
      </w:r>
      <w:r>
        <w:rPr>
          <w:rFonts w:cstheme="minorHAnsi"/>
        </w:rPr>
        <w:t xml:space="preserve">%)  </w:t>
      </w:r>
    </w:p>
    <w:p w:rsidR="00C81025" w:rsidRDefault="00C81025" w:rsidP="00EA0269">
      <w:pPr>
        <w:spacing w:after="0"/>
        <w:jc w:val="both"/>
        <w:rPr>
          <w:rFonts w:cstheme="minorHAnsi"/>
        </w:rPr>
      </w:pPr>
      <w:r>
        <w:rPr>
          <w:rFonts w:cstheme="minorHAnsi"/>
        </w:rPr>
        <w:t>L’huile d’arachide est principalement riche en ac oléique et linoléique et également en ac gras saturé (ac palmitique, stéarique et arachidique)</w:t>
      </w:r>
    </w:p>
    <w:p w:rsidR="00544547" w:rsidRDefault="00544547" w:rsidP="00EA0269">
      <w:pPr>
        <w:spacing w:after="0"/>
        <w:jc w:val="both"/>
        <w:rPr>
          <w:rFonts w:cstheme="minorHAnsi"/>
        </w:rPr>
      </w:pPr>
      <w:r>
        <w:rPr>
          <w:rFonts w:cstheme="minorHAnsi"/>
        </w:rPr>
        <w:t>C’est une des huiles les plus consommées dans le monde</w:t>
      </w:r>
      <w:r w:rsidR="0000373B">
        <w:rPr>
          <w:rFonts w:cstheme="minorHAnsi"/>
        </w:rPr>
        <w:t xml:space="preserve"> (huile de friture)</w:t>
      </w:r>
      <w:r w:rsidR="00C81025">
        <w:rPr>
          <w:rFonts w:cstheme="minorHAnsi"/>
        </w:rPr>
        <w:t>, elle est utilisée également comme solvant médicamenteux et dans la préparation de pommades</w:t>
      </w:r>
    </w:p>
    <w:p w:rsidR="00A649C8" w:rsidRDefault="00A649C8" w:rsidP="00EA0269">
      <w:pPr>
        <w:spacing w:before="240" w:after="0"/>
        <w:jc w:val="both"/>
        <w:rPr>
          <w:rFonts w:cstheme="minorHAnsi"/>
        </w:rPr>
      </w:pPr>
      <w:r w:rsidRPr="00EA6559">
        <w:rPr>
          <w:rFonts w:cstheme="minorHAnsi"/>
          <w:u w:val="single"/>
        </w:rPr>
        <w:t>Remarque</w:t>
      </w:r>
      <w:r>
        <w:rPr>
          <w:rFonts w:cstheme="minorHAnsi"/>
        </w:rPr>
        <w:t> : l’arachide est l’une des principales causes</w:t>
      </w:r>
      <w:r w:rsidR="00EA6559">
        <w:rPr>
          <w:rFonts w:cstheme="minorHAnsi"/>
        </w:rPr>
        <w:t xml:space="preserve"> d’</w:t>
      </w:r>
      <w:r>
        <w:rPr>
          <w:rFonts w:cstheme="minorHAnsi"/>
        </w:rPr>
        <w:t>allergies alimentaires</w:t>
      </w:r>
    </w:p>
    <w:p w:rsidR="008B3BDE" w:rsidRPr="00FE7573" w:rsidRDefault="008B3BDE" w:rsidP="00FE7573">
      <w:pPr>
        <w:spacing w:after="0"/>
        <w:jc w:val="both"/>
        <w:rPr>
          <w:rFonts w:cstheme="minorHAnsi"/>
          <w:sz w:val="24"/>
        </w:rPr>
      </w:pPr>
    </w:p>
    <w:sectPr w:rsidR="008B3BDE" w:rsidRPr="00FE7573" w:rsidSect="001F770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3F" w:rsidRDefault="0030173F" w:rsidP="00922B55">
      <w:pPr>
        <w:spacing w:after="0" w:line="240" w:lineRule="auto"/>
      </w:pPr>
      <w:r>
        <w:separator/>
      </w:r>
    </w:p>
  </w:endnote>
  <w:endnote w:type="continuationSeparator" w:id="1">
    <w:p w:rsidR="0030173F" w:rsidRDefault="0030173F" w:rsidP="00922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5420"/>
      <w:docPartObj>
        <w:docPartGallery w:val="Page Numbers (Bottom of Page)"/>
        <w:docPartUnique/>
      </w:docPartObj>
    </w:sdtPr>
    <w:sdtContent>
      <w:p w:rsidR="00922B55" w:rsidRDefault="0058374C">
        <w:pPr>
          <w:pStyle w:val="Pieddepage"/>
          <w:jc w:val="right"/>
        </w:pPr>
        <w:fldSimple w:instr=" PAGE   \* MERGEFORMAT ">
          <w:r w:rsidR="00652B3C">
            <w:rPr>
              <w:noProof/>
            </w:rPr>
            <w:t>6</w:t>
          </w:r>
        </w:fldSimple>
      </w:p>
    </w:sdtContent>
  </w:sdt>
  <w:p w:rsidR="00922B55" w:rsidRDefault="00922B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3F" w:rsidRDefault="0030173F" w:rsidP="00922B55">
      <w:pPr>
        <w:spacing w:after="0" w:line="240" w:lineRule="auto"/>
      </w:pPr>
      <w:r>
        <w:separator/>
      </w:r>
    </w:p>
  </w:footnote>
  <w:footnote w:type="continuationSeparator" w:id="1">
    <w:p w:rsidR="0030173F" w:rsidRDefault="0030173F" w:rsidP="00922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rPr>
      <w:alias w:val="Titre"/>
      <w:id w:val="77547040"/>
      <w:placeholder>
        <w:docPart w:val="2F079FD87CAD4F21A4E03E7F9264237E"/>
      </w:placeholder>
      <w:dataBinding w:prefixMappings="xmlns:ns0='http://schemas.openxmlformats.org/package/2006/metadata/core-properties' xmlns:ns1='http://purl.org/dc/elements/1.1/'" w:xpath="/ns0:coreProperties[1]/ns1:title[1]" w:storeItemID="{6C3C8BC8-F283-45AE-878A-BAB7291924A1}"/>
      <w:text/>
    </w:sdtPr>
    <w:sdtContent>
      <w:p w:rsidR="00DC3A1A" w:rsidRDefault="00DC3A1A">
        <w:pPr>
          <w:pStyle w:val="En-tte"/>
          <w:pBdr>
            <w:between w:val="single" w:sz="4" w:space="1" w:color="4F81BD" w:themeColor="accent1"/>
          </w:pBdr>
          <w:spacing w:line="276" w:lineRule="auto"/>
          <w:jc w:val="center"/>
        </w:pPr>
        <w:r w:rsidRPr="00DC3A1A">
          <w:rPr>
            <w:rFonts w:ascii="Monotype Corsiva" w:hAnsi="Monotype Corsiva"/>
          </w:rPr>
          <w:t>UN1901</w:t>
        </w:r>
        <w:r>
          <w:rPr>
            <w:rFonts w:ascii="Monotype Corsiva" w:hAnsi="Monotype Corsiva"/>
          </w:rPr>
          <w:t>. Laboratoire de pharmacognosie.                                                                                                    Dr Sahraoui</w:t>
        </w:r>
      </w:p>
    </w:sdtContent>
  </w:sdt>
  <w:p w:rsidR="00DC3A1A" w:rsidRPr="00DC3A1A" w:rsidRDefault="00DC3A1A">
    <w:pPr>
      <w:pStyle w:val="En-tte"/>
      <w:pBdr>
        <w:between w:val="single" w:sz="4" w:space="1" w:color="4F81BD" w:themeColor="accent1"/>
      </w:pBdr>
      <w:spacing w:line="276" w:lineRule="auto"/>
      <w:jc w:val="center"/>
      <w:rPr>
        <w:rFonts w:ascii="Monotype Corsiva" w:hAnsi="Monotype Corsiva"/>
      </w:rPr>
    </w:pPr>
    <w:r>
      <w:rPr>
        <w:rFonts w:ascii="Monotype Corsiva" w:hAnsi="Monotype Corsiva"/>
      </w:rPr>
      <w:t>2014/2015</w:t>
    </w:r>
  </w:p>
  <w:p w:rsidR="00DC3A1A" w:rsidRDefault="00DC3A1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8AF"/>
    <w:multiLevelType w:val="hybridMultilevel"/>
    <w:tmpl w:val="3A7400EA"/>
    <w:lvl w:ilvl="0" w:tplc="2F0E869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6CC38F3"/>
    <w:multiLevelType w:val="hybridMultilevel"/>
    <w:tmpl w:val="178C964C"/>
    <w:lvl w:ilvl="0" w:tplc="0DD401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644677"/>
    <w:multiLevelType w:val="hybridMultilevel"/>
    <w:tmpl w:val="035C573E"/>
    <w:lvl w:ilvl="0" w:tplc="0DD4017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4883D34"/>
    <w:multiLevelType w:val="hybridMultilevel"/>
    <w:tmpl w:val="87485552"/>
    <w:lvl w:ilvl="0" w:tplc="0DD4017E">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18645F"/>
    <w:multiLevelType w:val="hybridMultilevel"/>
    <w:tmpl w:val="802C97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42795F"/>
    <w:multiLevelType w:val="hybridMultilevel"/>
    <w:tmpl w:val="FF7CFD5E"/>
    <w:lvl w:ilvl="0" w:tplc="9716CD90">
      <w:start w:val="1"/>
      <w:numFmt w:val="bullet"/>
      <w:lvlText w:val=""/>
      <w:lvlJc w:val="left"/>
      <w:pPr>
        <w:tabs>
          <w:tab w:val="num" w:pos="720"/>
        </w:tabs>
        <w:ind w:left="720" w:hanging="360"/>
      </w:pPr>
      <w:rPr>
        <w:rFonts w:ascii="Wingdings" w:hAnsi="Wingdings" w:hint="default"/>
      </w:rPr>
    </w:lvl>
    <w:lvl w:ilvl="1" w:tplc="8BD00B4A" w:tentative="1">
      <w:start w:val="1"/>
      <w:numFmt w:val="bullet"/>
      <w:lvlText w:val=""/>
      <w:lvlJc w:val="left"/>
      <w:pPr>
        <w:tabs>
          <w:tab w:val="num" w:pos="1440"/>
        </w:tabs>
        <w:ind w:left="1440" w:hanging="360"/>
      </w:pPr>
      <w:rPr>
        <w:rFonts w:ascii="Wingdings" w:hAnsi="Wingdings" w:hint="default"/>
      </w:rPr>
    </w:lvl>
    <w:lvl w:ilvl="2" w:tplc="70D61E76" w:tentative="1">
      <w:start w:val="1"/>
      <w:numFmt w:val="bullet"/>
      <w:lvlText w:val=""/>
      <w:lvlJc w:val="left"/>
      <w:pPr>
        <w:tabs>
          <w:tab w:val="num" w:pos="2160"/>
        </w:tabs>
        <w:ind w:left="2160" w:hanging="360"/>
      </w:pPr>
      <w:rPr>
        <w:rFonts w:ascii="Wingdings" w:hAnsi="Wingdings" w:hint="default"/>
      </w:rPr>
    </w:lvl>
    <w:lvl w:ilvl="3" w:tplc="F8EE6A68" w:tentative="1">
      <w:start w:val="1"/>
      <w:numFmt w:val="bullet"/>
      <w:lvlText w:val=""/>
      <w:lvlJc w:val="left"/>
      <w:pPr>
        <w:tabs>
          <w:tab w:val="num" w:pos="2880"/>
        </w:tabs>
        <w:ind w:left="2880" w:hanging="360"/>
      </w:pPr>
      <w:rPr>
        <w:rFonts w:ascii="Wingdings" w:hAnsi="Wingdings" w:hint="default"/>
      </w:rPr>
    </w:lvl>
    <w:lvl w:ilvl="4" w:tplc="A5D4205C" w:tentative="1">
      <w:start w:val="1"/>
      <w:numFmt w:val="bullet"/>
      <w:lvlText w:val=""/>
      <w:lvlJc w:val="left"/>
      <w:pPr>
        <w:tabs>
          <w:tab w:val="num" w:pos="3600"/>
        </w:tabs>
        <w:ind w:left="3600" w:hanging="360"/>
      </w:pPr>
      <w:rPr>
        <w:rFonts w:ascii="Wingdings" w:hAnsi="Wingdings" w:hint="default"/>
      </w:rPr>
    </w:lvl>
    <w:lvl w:ilvl="5" w:tplc="D206BC48" w:tentative="1">
      <w:start w:val="1"/>
      <w:numFmt w:val="bullet"/>
      <w:lvlText w:val=""/>
      <w:lvlJc w:val="left"/>
      <w:pPr>
        <w:tabs>
          <w:tab w:val="num" w:pos="4320"/>
        </w:tabs>
        <w:ind w:left="4320" w:hanging="360"/>
      </w:pPr>
      <w:rPr>
        <w:rFonts w:ascii="Wingdings" w:hAnsi="Wingdings" w:hint="default"/>
      </w:rPr>
    </w:lvl>
    <w:lvl w:ilvl="6" w:tplc="B364B8E0" w:tentative="1">
      <w:start w:val="1"/>
      <w:numFmt w:val="bullet"/>
      <w:lvlText w:val=""/>
      <w:lvlJc w:val="left"/>
      <w:pPr>
        <w:tabs>
          <w:tab w:val="num" w:pos="5040"/>
        </w:tabs>
        <w:ind w:left="5040" w:hanging="360"/>
      </w:pPr>
      <w:rPr>
        <w:rFonts w:ascii="Wingdings" w:hAnsi="Wingdings" w:hint="default"/>
      </w:rPr>
    </w:lvl>
    <w:lvl w:ilvl="7" w:tplc="F64A1456" w:tentative="1">
      <w:start w:val="1"/>
      <w:numFmt w:val="bullet"/>
      <w:lvlText w:val=""/>
      <w:lvlJc w:val="left"/>
      <w:pPr>
        <w:tabs>
          <w:tab w:val="num" w:pos="5760"/>
        </w:tabs>
        <w:ind w:left="5760" w:hanging="360"/>
      </w:pPr>
      <w:rPr>
        <w:rFonts w:ascii="Wingdings" w:hAnsi="Wingdings" w:hint="default"/>
      </w:rPr>
    </w:lvl>
    <w:lvl w:ilvl="8" w:tplc="A8BE29D8" w:tentative="1">
      <w:start w:val="1"/>
      <w:numFmt w:val="bullet"/>
      <w:lvlText w:val=""/>
      <w:lvlJc w:val="left"/>
      <w:pPr>
        <w:tabs>
          <w:tab w:val="num" w:pos="6480"/>
        </w:tabs>
        <w:ind w:left="6480" w:hanging="360"/>
      </w:pPr>
      <w:rPr>
        <w:rFonts w:ascii="Wingdings" w:hAnsi="Wingdings" w:hint="default"/>
      </w:rPr>
    </w:lvl>
  </w:abstractNum>
  <w:abstractNum w:abstractNumId="6">
    <w:nsid w:val="36D139BC"/>
    <w:multiLevelType w:val="hybridMultilevel"/>
    <w:tmpl w:val="2CEA74E8"/>
    <w:lvl w:ilvl="0" w:tplc="0DD401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6035D0"/>
    <w:multiLevelType w:val="hybridMultilevel"/>
    <w:tmpl w:val="7A9E8F5A"/>
    <w:lvl w:ilvl="0" w:tplc="0DD401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DF2AAE"/>
    <w:multiLevelType w:val="hybridMultilevel"/>
    <w:tmpl w:val="FDC61F1A"/>
    <w:lvl w:ilvl="0" w:tplc="0DD401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8F1D8E"/>
    <w:multiLevelType w:val="hybridMultilevel"/>
    <w:tmpl w:val="DE1456AE"/>
    <w:lvl w:ilvl="0" w:tplc="F28438DC">
      <w:start w:val="1"/>
      <w:numFmt w:val="bullet"/>
      <w:lvlText w:val=""/>
      <w:lvlJc w:val="left"/>
      <w:pPr>
        <w:tabs>
          <w:tab w:val="num" w:pos="720"/>
        </w:tabs>
        <w:ind w:left="720" w:hanging="360"/>
      </w:pPr>
      <w:rPr>
        <w:rFonts w:ascii="Wingdings" w:hAnsi="Wingdings" w:hint="default"/>
      </w:rPr>
    </w:lvl>
    <w:lvl w:ilvl="1" w:tplc="A2CAA1EC" w:tentative="1">
      <w:start w:val="1"/>
      <w:numFmt w:val="bullet"/>
      <w:lvlText w:val=""/>
      <w:lvlJc w:val="left"/>
      <w:pPr>
        <w:tabs>
          <w:tab w:val="num" w:pos="1440"/>
        </w:tabs>
        <w:ind w:left="1440" w:hanging="360"/>
      </w:pPr>
      <w:rPr>
        <w:rFonts w:ascii="Wingdings" w:hAnsi="Wingdings" w:hint="default"/>
      </w:rPr>
    </w:lvl>
    <w:lvl w:ilvl="2" w:tplc="72EA1C00" w:tentative="1">
      <w:start w:val="1"/>
      <w:numFmt w:val="bullet"/>
      <w:lvlText w:val=""/>
      <w:lvlJc w:val="left"/>
      <w:pPr>
        <w:tabs>
          <w:tab w:val="num" w:pos="2160"/>
        </w:tabs>
        <w:ind w:left="2160" w:hanging="360"/>
      </w:pPr>
      <w:rPr>
        <w:rFonts w:ascii="Wingdings" w:hAnsi="Wingdings" w:hint="default"/>
      </w:rPr>
    </w:lvl>
    <w:lvl w:ilvl="3" w:tplc="7A1E4A7C" w:tentative="1">
      <w:start w:val="1"/>
      <w:numFmt w:val="bullet"/>
      <w:lvlText w:val=""/>
      <w:lvlJc w:val="left"/>
      <w:pPr>
        <w:tabs>
          <w:tab w:val="num" w:pos="2880"/>
        </w:tabs>
        <w:ind w:left="2880" w:hanging="360"/>
      </w:pPr>
      <w:rPr>
        <w:rFonts w:ascii="Wingdings" w:hAnsi="Wingdings" w:hint="default"/>
      </w:rPr>
    </w:lvl>
    <w:lvl w:ilvl="4" w:tplc="CAB0656A" w:tentative="1">
      <w:start w:val="1"/>
      <w:numFmt w:val="bullet"/>
      <w:lvlText w:val=""/>
      <w:lvlJc w:val="left"/>
      <w:pPr>
        <w:tabs>
          <w:tab w:val="num" w:pos="3600"/>
        </w:tabs>
        <w:ind w:left="3600" w:hanging="360"/>
      </w:pPr>
      <w:rPr>
        <w:rFonts w:ascii="Wingdings" w:hAnsi="Wingdings" w:hint="default"/>
      </w:rPr>
    </w:lvl>
    <w:lvl w:ilvl="5" w:tplc="0FBCF9E6" w:tentative="1">
      <w:start w:val="1"/>
      <w:numFmt w:val="bullet"/>
      <w:lvlText w:val=""/>
      <w:lvlJc w:val="left"/>
      <w:pPr>
        <w:tabs>
          <w:tab w:val="num" w:pos="4320"/>
        </w:tabs>
        <w:ind w:left="4320" w:hanging="360"/>
      </w:pPr>
      <w:rPr>
        <w:rFonts w:ascii="Wingdings" w:hAnsi="Wingdings" w:hint="default"/>
      </w:rPr>
    </w:lvl>
    <w:lvl w:ilvl="6" w:tplc="A9800B24" w:tentative="1">
      <w:start w:val="1"/>
      <w:numFmt w:val="bullet"/>
      <w:lvlText w:val=""/>
      <w:lvlJc w:val="left"/>
      <w:pPr>
        <w:tabs>
          <w:tab w:val="num" w:pos="5040"/>
        </w:tabs>
        <w:ind w:left="5040" w:hanging="360"/>
      </w:pPr>
      <w:rPr>
        <w:rFonts w:ascii="Wingdings" w:hAnsi="Wingdings" w:hint="default"/>
      </w:rPr>
    </w:lvl>
    <w:lvl w:ilvl="7" w:tplc="D09CAE12" w:tentative="1">
      <w:start w:val="1"/>
      <w:numFmt w:val="bullet"/>
      <w:lvlText w:val=""/>
      <w:lvlJc w:val="left"/>
      <w:pPr>
        <w:tabs>
          <w:tab w:val="num" w:pos="5760"/>
        </w:tabs>
        <w:ind w:left="5760" w:hanging="360"/>
      </w:pPr>
      <w:rPr>
        <w:rFonts w:ascii="Wingdings" w:hAnsi="Wingdings" w:hint="default"/>
      </w:rPr>
    </w:lvl>
    <w:lvl w:ilvl="8" w:tplc="665C4430" w:tentative="1">
      <w:start w:val="1"/>
      <w:numFmt w:val="bullet"/>
      <w:lvlText w:val=""/>
      <w:lvlJc w:val="left"/>
      <w:pPr>
        <w:tabs>
          <w:tab w:val="num" w:pos="6480"/>
        </w:tabs>
        <w:ind w:left="6480" w:hanging="360"/>
      </w:pPr>
      <w:rPr>
        <w:rFonts w:ascii="Wingdings" w:hAnsi="Wingdings" w:hint="default"/>
      </w:rPr>
    </w:lvl>
  </w:abstractNum>
  <w:abstractNum w:abstractNumId="10">
    <w:nsid w:val="5B14610B"/>
    <w:multiLevelType w:val="hybridMultilevel"/>
    <w:tmpl w:val="71F2B9D6"/>
    <w:lvl w:ilvl="0" w:tplc="D94CDCAC">
      <w:start w:val="1"/>
      <w:numFmt w:val="bullet"/>
      <w:lvlText w:val=""/>
      <w:lvlJc w:val="left"/>
      <w:pPr>
        <w:tabs>
          <w:tab w:val="num" w:pos="720"/>
        </w:tabs>
        <w:ind w:left="720" w:hanging="360"/>
      </w:pPr>
      <w:rPr>
        <w:rFonts w:ascii="Wingdings" w:hAnsi="Wingdings" w:hint="default"/>
      </w:rPr>
    </w:lvl>
    <w:lvl w:ilvl="1" w:tplc="756664C2" w:tentative="1">
      <w:start w:val="1"/>
      <w:numFmt w:val="bullet"/>
      <w:lvlText w:val=""/>
      <w:lvlJc w:val="left"/>
      <w:pPr>
        <w:tabs>
          <w:tab w:val="num" w:pos="1440"/>
        </w:tabs>
        <w:ind w:left="1440" w:hanging="360"/>
      </w:pPr>
      <w:rPr>
        <w:rFonts w:ascii="Wingdings" w:hAnsi="Wingdings" w:hint="default"/>
      </w:rPr>
    </w:lvl>
    <w:lvl w:ilvl="2" w:tplc="D6EA4AD4" w:tentative="1">
      <w:start w:val="1"/>
      <w:numFmt w:val="bullet"/>
      <w:lvlText w:val=""/>
      <w:lvlJc w:val="left"/>
      <w:pPr>
        <w:tabs>
          <w:tab w:val="num" w:pos="2160"/>
        </w:tabs>
        <w:ind w:left="2160" w:hanging="360"/>
      </w:pPr>
      <w:rPr>
        <w:rFonts w:ascii="Wingdings" w:hAnsi="Wingdings" w:hint="default"/>
      </w:rPr>
    </w:lvl>
    <w:lvl w:ilvl="3" w:tplc="231E7FA8" w:tentative="1">
      <w:start w:val="1"/>
      <w:numFmt w:val="bullet"/>
      <w:lvlText w:val=""/>
      <w:lvlJc w:val="left"/>
      <w:pPr>
        <w:tabs>
          <w:tab w:val="num" w:pos="2880"/>
        </w:tabs>
        <w:ind w:left="2880" w:hanging="360"/>
      </w:pPr>
      <w:rPr>
        <w:rFonts w:ascii="Wingdings" w:hAnsi="Wingdings" w:hint="default"/>
      </w:rPr>
    </w:lvl>
    <w:lvl w:ilvl="4" w:tplc="BFDE1DCC" w:tentative="1">
      <w:start w:val="1"/>
      <w:numFmt w:val="bullet"/>
      <w:lvlText w:val=""/>
      <w:lvlJc w:val="left"/>
      <w:pPr>
        <w:tabs>
          <w:tab w:val="num" w:pos="3600"/>
        </w:tabs>
        <w:ind w:left="3600" w:hanging="360"/>
      </w:pPr>
      <w:rPr>
        <w:rFonts w:ascii="Wingdings" w:hAnsi="Wingdings" w:hint="default"/>
      </w:rPr>
    </w:lvl>
    <w:lvl w:ilvl="5" w:tplc="6980E818" w:tentative="1">
      <w:start w:val="1"/>
      <w:numFmt w:val="bullet"/>
      <w:lvlText w:val=""/>
      <w:lvlJc w:val="left"/>
      <w:pPr>
        <w:tabs>
          <w:tab w:val="num" w:pos="4320"/>
        </w:tabs>
        <w:ind w:left="4320" w:hanging="360"/>
      </w:pPr>
      <w:rPr>
        <w:rFonts w:ascii="Wingdings" w:hAnsi="Wingdings" w:hint="default"/>
      </w:rPr>
    </w:lvl>
    <w:lvl w:ilvl="6" w:tplc="7FBE1C18" w:tentative="1">
      <w:start w:val="1"/>
      <w:numFmt w:val="bullet"/>
      <w:lvlText w:val=""/>
      <w:lvlJc w:val="left"/>
      <w:pPr>
        <w:tabs>
          <w:tab w:val="num" w:pos="5040"/>
        </w:tabs>
        <w:ind w:left="5040" w:hanging="360"/>
      </w:pPr>
      <w:rPr>
        <w:rFonts w:ascii="Wingdings" w:hAnsi="Wingdings" w:hint="default"/>
      </w:rPr>
    </w:lvl>
    <w:lvl w:ilvl="7" w:tplc="2778B3BE" w:tentative="1">
      <w:start w:val="1"/>
      <w:numFmt w:val="bullet"/>
      <w:lvlText w:val=""/>
      <w:lvlJc w:val="left"/>
      <w:pPr>
        <w:tabs>
          <w:tab w:val="num" w:pos="5760"/>
        </w:tabs>
        <w:ind w:left="5760" w:hanging="360"/>
      </w:pPr>
      <w:rPr>
        <w:rFonts w:ascii="Wingdings" w:hAnsi="Wingdings" w:hint="default"/>
      </w:rPr>
    </w:lvl>
    <w:lvl w:ilvl="8" w:tplc="269E0178" w:tentative="1">
      <w:start w:val="1"/>
      <w:numFmt w:val="bullet"/>
      <w:lvlText w:val=""/>
      <w:lvlJc w:val="left"/>
      <w:pPr>
        <w:tabs>
          <w:tab w:val="num" w:pos="6480"/>
        </w:tabs>
        <w:ind w:left="6480" w:hanging="360"/>
      </w:pPr>
      <w:rPr>
        <w:rFonts w:ascii="Wingdings" w:hAnsi="Wingdings" w:hint="default"/>
      </w:rPr>
    </w:lvl>
  </w:abstractNum>
  <w:abstractNum w:abstractNumId="11">
    <w:nsid w:val="5E676B69"/>
    <w:multiLevelType w:val="hybridMultilevel"/>
    <w:tmpl w:val="F78C50C6"/>
    <w:lvl w:ilvl="0" w:tplc="0DD4017E">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10263AC"/>
    <w:multiLevelType w:val="hybridMultilevel"/>
    <w:tmpl w:val="38F6B2D6"/>
    <w:lvl w:ilvl="0" w:tplc="0DD4017E">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67BA074B"/>
    <w:multiLevelType w:val="hybridMultilevel"/>
    <w:tmpl w:val="05088700"/>
    <w:lvl w:ilvl="0" w:tplc="78D05D72">
      <w:start w:val="1"/>
      <w:numFmt w:val="bullet"/>
      <w:lvlText w:val=""/>
      <w:lvlJc w:val="left"/>
      <w:pPr>
        <w:tabs>
          <w:tab w:val="num" w:pos="720"/>
        </w:tabs>
        <w:ind w:left="720" w:hanging="360"/>
      </w:pPr>
      <w:rPr>
        <w:rFonts w:ascii="Wingdings 2" w:hAnsi="Wingdings 2" w:hint="default"/>
      </w:rPr>
    </w:lvl>
    <w:lvl w:ilvl="1" w:tplc="6B9E21B8" w:tentative="1">
      <w:start w:val="1"/>
      <w:numFmt w:val="bullet"/>
      <w:lvlText w:val=""/>
      <w:lvlJc w:val="left"/>
      <w:pPr>
        <w:tabs>
          <w:tab w:val="num" w:pos="1440"/>
        </w:tabs>
        <w:ind w:left="1440" w:hanging="360"/>
      </w:pPr>
      <w:rPr>
        <w:rFonts w:ascii="Wingdings 2" w:hAnsi="Wingdings 2" w:hint="default"/>
      </w:rPr>
    </w:lvl>
    <w:lvl w:ilvl="2" w:tplc="10ACDFD4" w:tentative="1">
      <w:start w:val="1"/>
      <w:numFmt w:val="bullet"/>
      <w:lvlText w:val=""/>
      <w:lvlJc w:val="left"/>
      <w:pPr>
        <w:tabs>
          <w:tab w:val="num" w:pos="2160"/>
        </w:tabs>
        <w:ind w:left="2160" w:hanging="360"/>
      </w:pPr>
      <w:rPr>
        <w:rFonts w:ascii="Wingdings 2" w:hAnsi="Wingdings 2" w:hint="default"/>
      </w:rPr>
    </w:lvl>
    <w:lvl w:ilvl="3" w:tplc="6A441344" w:tentative="1">
      <w:start w:val="1"/>
      <w:numFmt w:val="bullet"/>
      <w:lvlText w:val=""/>
      <w:lvlJc w:val="left"/>
      <w:pPr>
        <w:tabs>
          <w:tab w:val="num" w:pos="2880"/>
        </w:tabs>
        <w:ind w:left="2880" w:hanging="360"/>
      </w:pPr>
      <w:rPr>
        <w:rFonts w:ascii="Wingdings 2" w:hAnsi="Wingdings 2" w:hint="default"/>
      </w:rPr>
    </w:lvl>
    <w:lvl w:ilvl="4" w:tplc="8D7A2282" w:tentative="1">
      <w:start w:val="1"/>
      <w:numFmt w:val="bullet"/>
      <w:lvlText w:val=""/>
      <w:lvlJc w:val="left"/>
      <w:pPr>
        <w:tabs>
          <w:tab w:val="num" w:pos="3600"/>
        </w:tabs>
        <w:ind w:left="3600" w:hanging="360"/>
      </w:pPr>
      <w:rPr>
        <w:rFonts w:ascii="Wingdings 2" w:hAnsi="Wingdings 2" w:hint="default"/>
      </w:rPr>
    </w:lvl>
    <w:lvl w:ilvl="5" w:tplc="55840396" w:tentative="1">
      <w:start w:val="1"/>
      <w:numFmt w:val="bullet"/>
      <w:lvlText w:val=""/>
      <w:lvlJc w:val="left"/>
      <w:pPr>
        <w:tabs>
          <w:tab w:val="num" w:pos="4320"/>
        </w:tabs>
        <w:ind w:left="4320" w:hanging="360"/>
      </w:pPr>
      <w:rPr>
        <w:rFonts w:ascii="Wingdings 2" w:hAnsi="Wingdings 2" w:hint="default"/>
      </w:rPr>
    </w:lvl>
    <w:lvl w:ilvl="6" w:tplc="D060820E" w:tentative="1">
      <w:start w:val="1"/>
      <w:numFmt w:val="bullet"/>
      <w:lvlText w:val=""/>
      <w:lvlJc w:val="left"/>
      <w:pPr>
        <w:tabs>
          <w:tab w:val="num" w:pos="5040"/>
        </w:tabs>
        <w:ind w:left="5040" w:hanging="360"/>
      </w:pPr>
      <w:rPr>
        <w:rFonts w:ascii="Wingdings 2" w:hAnsi="Wingdings 2" w:hint="default"/>
      </w:rPr>
    </w:lvl>
    <w:lvl w:ilvl="7" w:tplc="C00E55C0" w:tentative="1">
      <w:start w:val="1"/>
      <w:numFmt w:val="bullet"/>
      <w:lvlText w:val=""/>
      <w:lvlJc w:val="left"/>
      <w:pPr>
        <w:tabs>
          <w:tab w:val="num" w:pos="5760"/>
        </w:tabs>
        <w:ind w:left="5760" w:hanging="360"/>
      </w:pPr>
      <w:rPr>
        <w:rFonts w:ascii="Wingdings 2" w:hAnsi="Wingdings 2" w:hint="default"/>
      </w:rPr>
    </w:lvl>
    <w:lvl w:ilvl="8" w:tplc="1EDA18E0" w:tentative="1">
      <w:start w:val="1"/>
      <w:numFmt w:val="bullet"/>
      <w:lvlText w:val=""/>
      <w:lvlJc w:val="left"/>
      <w:pPr>
        <w:tabs>
          <w:tab w:val="num" w:pos="6480"/>
        </w:tabs>
        <w:ind w:left="6480" w:hanging="360"/>
      </w:pPr>
      <w:rPr>
        <w:rFonts w:ascii="Wingdings 2" w:hAnsi="Wingdings 2" w:hint="default"/>
      </w:rPr>
    </w:lvl>
  </w:abstractNum>
  <w:abstractNum w:abstractNumId="14">
    <w:nsid w:val="6BF31C86"/>
    <w:multiLevelType w:val="hybridMultilevel"/>
    <w:tmpl w:val="1080601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1F6413"/>
    <w:multiLevelType w:val="hybridMultilevel"/>
    <w:tmpl w:val="1652A868"/>
    <w:lvl w:ilvl="0" w:tplc="0DD401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E7715D"/>
    <w:multiLevelType w:val="hybridMultilevel"/>
    <w:tmpl w:val="A54CD796"/>
    <w:lvl w:ilvl="0" w:tplc="558C48DC">
      <w:start w:val="1"/>
      <w:numFmt w:val="bullet"/>
      <w:lvlText w:val=""/>
      <w:lvlJc w:val="left"/>
      <w:pPr>
        <w:tabs>
          <w:tab w:val="num" w:pos="720"/>
        </w:tabs>
        <w:ind w:left="720" w:hanging="360"/>
      </w:pPr>
      <w:rPr>
        <w:rFonts w:ascii="Wingdings" w:hAnsi="Wingdings" w:hint="default"/>
      </w:rPr>
    </w:lvl>
    <w:lvl w:ilvl="1" w:tplc="73087460" w:tentative="1">
      <w:start w:val="1"/>
      <w:numFmt w:val="bullet"/>
      <w:lvlText w:val=""/>
      <w:lvlJc w:val="left"/>
      <w:pPr>
        <w:tabs>
          <w:tab w:val="num" w:pos="1440"/>
        </w:tabs>
        <w:ind w:left="1440" w:hanging="360"/>
      </w:pPr>
      <w:rPr>
        <w:rFonts w:ascii="Wingdings" w:hAnsi="Wingdings" w:hint="default"/>
      </w:rPr>
    </w:lvl>
    <w:lvl w:ilvl="2" w:tplc="E968F1A0" w:tentative="1">
      <w:start w:val="1"/>
      <w:numFmt w:val="bullet"/>
      <w:lvlText w:val=""/>
      <w:lvlJc w:val="left"/>
      <w:pPr>
        <w:tabs>
          <w:tab w:val="num" w:pos="2160"/>
        </w:tabs>
        <w:ind w:left="2160" w:hanging="360"/>
      </w:pPr>
      <w:rPr>
        <w:rFonts w:ascii="Wingdings" w:hAnsi="Wingdings" w:hint="default"/>
      </w:rPr>
    </w:lvl>
    <w:lvl w:ilvl="3" w:tplc="4BA2F42A" w:tentative="1">
      <w:start w:val="1"/>
      <w:numFmt w:val="bullet"/>
      <w:lvlText w:val=""/>
      <w:lvlJc w:val="left"/>
      <w:pPr>
        <w:tabs>
          <w:tab w:val="num" w:pos="2880"/>
        </w:tabs>
        <w:ind w:left="2880" w:hanging="360"/>
      </w:pPr>
      <w:rPr>
        <w:rFonts w:ascii="Wingdings" w:hAnsi="Wingdings" w:hint="default"/>
      </w:rPr>
    </w:lvl>
    <w:lvl w:ilvl="4" w:tplc="91387952" w:tentative="1">
      <w:start w:val="1"/>
      <w:numFmt w:val="bullet"/>
      <w:lvlText w:val=""/>
      <w:lvlJc w:val="left"/>
      <w:pPr>
        <w:tabs>
          <w:tab w:val="num" w:pos="3600"/>
        </w:tabs>
        <w:ind w:left="3600" w:hanging="360"/>
      </w:pPr>
      <w:rPr>
        <w:rFonts w:ascii="Wingdings" w:hAnsi="Wingdings" w:hint="default"/>
      </w:rPr>
    </w:lvl>
    <w:lvl w:ilvl="5" w:tplc="C3869BBE" w:tentative="1">
      <w:start w:val="1"/>
      <w:numFmt w:val="bullet"/>
      <w:lvlText w:val=""/>
      <w:lvlJc w:val="left"/>
      <w:pPr>
        <w:tabs>
          <w:tab w:val="num" w:pos="4320"/>
        </w:tabs>
        <w:ind w:left="4320" w:hanging="360"/>
      </w:pPr>
      <w:rPr>
        <w:rFonts w:ascii="Wingdings" w:hAnsi="Wingdings" w:hint="default"/>
      </w:rPr>
    </w:lvl>
    <w:lvl w:ilvl="6" w:tplc="3F70255A" w:tentative="1">
      <w:start w:val="1"/>
      <w:numFmt w:val="bullet"/>
      <w:lvlText w:val=""/>
      <w:lvlJc w:val="left"/>
      <w:pPr>
        <w:tabs>
          <w:tab w:val="num" w:pos="5040"/>
        </w:tabs>
        <w:ind w:left="5040" w:hanging="360"/>
      </w:pPr>
      <w:rPr>
        <w:rFonts w:ascii="Wingdings" w:hAnsi="Wingdings" w:hint="default"/>
      </w:rPr>
    </w:lvl>
    <w:lvl w:ilvl="7" w:tplc="5570334E" w:tentative="1">
      <w:start w:val="1"/>
      <w:numFmt w:val="bullet"/>
      <w:lvlText w:val=""/>
      <w:lvlJc w:val="left"/>
      <w:pPr>
        <w:tabs>
          <w:tab w:val="num" w:pos="5760"/>
        </w:tabs>
        <w:ind w:left="5760" w:hanging="360"/>
      </w:pPr>
      <w:rPr>
        <w:rFonts w:ascii="Wingdings" w:hAnsi="Wingdings" w:hint="default"/>
      </w:rPr>
    </w:lvl>
    <w:lvl w:ilvl="8" w:tplc="8AF6738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2"/>
  </w:num>
  <w:num w:numId="4">
    <w:abstractNumId w:val="11"/>
  </w:num>
  <w:num w:numId="5">
    <w:abstractNumId w:val="6"/>
  </w:num>
  <w:num w:numId="6">
    <w:abstractNumId w:val="15"/>
  </w:num>
  <w:num w:numId="7">
    <w:abstractNumId w:val="4"/>
  </w:num>
  <w:num w:numId="8">
    <w:abstractNumId w:val="14"/>
  </w:num>
  <w:num w:numId="9">
    <w:abstractNumId w:val="2"/>
  </w:num>
  <w:num w:numId="10">
    <w:abstractNumId w:val="1"/>
  </w:num>
  <w:num w:numId="11">
    <w:abstractNumId w:val="3"/>
  </w:num>
  <w:num w:numId="12">
    <w:abstractNumId w:val="9"/>
  </w:num>
  <w:num w:numId="13">
    <w:abstractNumId w:val="10"/>
  </w:num>
  <w:num w:numId="14">
    <w:abstractNumId w:val="8"/>
  </w:num>
  <w:num w:numId="15">
    <w:abstractNumId w:val="13"/>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A33368"/>
    <w:rsid w:val="00002558"/>
    <w:rsid w:val="0000373B"/>
    <w:rsid w:val="000037C1"/>
    <w:rsid w:val="00083367"/>
    <w:rsid w:val="0009014C"/>
    <w:rsid w:val="00091BD9"/>
    <w:rsid w:val="00097559"/>
    <w:rsid w:val="000F7974"/>
    <w:rsid w:val="001351D7"/>
    <w:rsid w:val="0015230F"/>
    <w:rsid w:val="00156272"/>
    <w:rsid w:val="0017294F"/>
    <w:rsid w:val="001B7389"/>
    <w:rsid w:val="001B7491"/>
    <w:rsid w:val="001E3881"/>
    <w:rsid w:val="001F7704"/>
    <w:rsid w:val="002054B1"/>
    <w:rsid w:val="00220662"/>
    <w:rsid w:val="002222FF"/>
    <w:rsid w:val="00234F30"/>
    <w:rsid w:val="00252916"/>
    <w:rsid w:val="002D7D7D"/>
    <w:rsid w:val="0030173F"/>
    <w:rsid w:val="00303361"/>
    <w:rsid w:val="0030549E"/>
    <w:rsid w:val="00312B10"/>
    <w:rsid w:val="0034305D"/>
    <w:rsid w:val="003F76B2"/>
    <w:rsid w:val="00400F68"/>
    <w:rsid w:val="00437E7C"/>
    <w:rsid w:val="004459D4"/>
    <w:rsid w:val="00464C58"/>
    <w:rsid w:val="004714B8"/>
    <w:rsid w:val="004777A4"/>
    <w:rsid w:val="004C75C2"/>
    <w:rsid w:val="0054263D"/>
    <w:rsid w:val="00544547"/>
    <w:rsid w:val="0054483C"/>
    <w:rsid w:val="00545EB4"/>
    <w:rsid w:val="00571775"/>
    <w:rsid w:val="0058374C"/>
    <w:rsid w:val="00584C0E"/>
    <w:rsid w:val="005D50C3"/>
    <w:rsid w:val="005D5C9E"/>
    <w:rsid w:val="005D6044"/>
    <w:rsid w:val="005D67FB"/>
    <w:rsid w:val="0061343B"/>
    <w:rsid w:val="00652B3C"/>
    <w:rsid w:val="00696C43"/>
    <w:rsid w:val="006A0115"/>
    <w:rsid w:val="006E1F7D"/>
    <w:rsid w:val="0074257B"/>
    <w:rsid w:val="00765B04"/>
    <w:rsid w:val="007D66F1"/>
    <w:rsid w:val="007E005A"/>
    <w:rsid w:val="00801ACC"/>
    <w:rsid w:val="0082155A"/>
    <w:rsid w:val="008264F5"/>
    <w:rsid w:val="008318CD"/>
    <w:rsid w:val="008337EA"/>
    <w:rsid w:val="00871F60"/>
    <w:rsid w:val="0087364F"/>
    <w:rsid w:val="00880B5B"/>
    <w:rsid w:val="008B3BDE"/>
    <w:rsid w:val="008B7822"/>
    <w:rsid w:val="008C45D4"/>
    <w:rsid w:val="008E024C"/>
    <w:rsid w:val="00922862"/>
    <w:rsid w:val="00922B55"/>
    <w:rsid w:val="00926B66"/>
    <w:rsid w:val="00986B4C"/>
    <w:rsid w:val="009966CA"/>
    <w:rsid w:val="00A009A8"/>
    <w:rsid w:val="00A33368"/>
    <w:rsid w:val="00A52987"/>
    <w:rsid w:val="00A649C8"/>
    <w:rsid w:val="00A70FED"/>
    <w:rsid w:val="00A95C72"/>
    <w:rsid w:val="00B34E2A"/>
    <w:rsid w:val="00B35B9A"/>
    <w:rsid w:val="00B67A57"/>
    <w:rsid w:val="00B900BC"/>
    <w:rsid w:val="00B90D46"/>
    <w:rsid w:val="00BD72C0"/>
    <w:rsid w:val="00BF1D0C"/>
    <w:rsid w:val="00C1478F"/>
    <w:rsid w:val="00C81025"/>
    <w:rsid w:val="00C83F31"/>
    <w:rsid w:val="00C859CA"/>
    <w:rsid w:val="00D04EE7"/>
    <w:rsid w:val="00D46381"/>
    <w:rsid w:val="00D57C26"/>
    <w:rsid w:val="00D80123"/>
    <w:rsid w:val="00DC3A1A"/>
    <w:rsid w:val="00DE5DAE"/>
    <w:rsid w:val="00E4025B"/>
    <w:rsid w:val="00E563D2"/>
    <w:rsid w:val="00E63C82"/>
    <w:rsid w:val="00E771C9"/>
    <w:rsid w:val="00EA0269"/>
    <w:rsid w:val="00EA6559"/>
    <w:rsid w:val="00EC0181"/>
    <w:rsid w:val="00EF1AFE"/>
    <w:rsid w:val="00EF33E7"/>
    <w:rsid w:val="00F275C0"/>
    <w:rsid w:val="00F3240E"/>
    <w:rsid w:val="00F44FE8"/>
    <w:rsid w:val="00F92DB1"/>
    <w:rsid w:val="00FB5325"/>
    <w:rsid w:val="00FE7573"/>
    <w:rsid w:val="00FF5A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0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3368"/>
    <w:pPr>
      <w:ind w:left="720"/>
      <w:contextualSpacing/>
    </w:pPr>
  </w:style>
  <w:style w:type="paragraph" w:styleId="Textedebulles">
    <w:name w:val="Balloon Text"/>
    <w:basedOn w:val="Normal"/>
    <w:link w:val="TextedebullesCar"/>
    <w:uiPriority w:val="99"/>
    <w:semiHidden/>
    <w:unhideWhenUsed/>
    <w:rsid w:val="00BD72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2C0"/>
    <w:rPr>
      <w:rFonts w:ascii="Tahoma" w:hAnsi="Tahoma" w:cs="Tahoma"/>
      <w:sz w:val="16"/>
      <w:szCs w:val="16"/>
    </w:rPr>
  </w:style>
  <w:style w:type="paragraph" w:styleId="En-tte">
    <w:name w:val="header"/>
    <w:basedOn w:val="Normal"/>
    <w:link w:val="En-tteCar"/>
    <w:uiPriority w:val="99"/>
    <w:unhideWhenUsed/>
    <w:rsid w:val="00922B55"/>
    <w:pPr>
      <w:tabs>
        <w:tab w:val="center" w:pos="4536"/>
        <w:tab w:val="right" w:pos="9072"/>
      </w:tabs>
      <w:spacing w:after="0" w:line="240" w:lineRule="auto"/>
    </w:pPr>
  </w:style>
  <w:style w:type="character" w:customStyle="1" w:styleId="En-tteCar">
    <w:name w:val="En-tête Car"/>
    <w:basedOn w:val="Policepardfaut"/>
    <w:link w:val="En-tte"/>
    <w:uiPriority w:val="99"/>
    <w:rsid w:val="00922B55"/>
  </w:style>
  <w:style w:type="paragraph" w:styleId="Pieddepage">
    <w:name w:val="footer"/>
    <w:basedOn w:val="Normal"/>
    <w:link w:val="PieddepageCar"/>
    <w:uiPriority w:val="99"/>
    <w:unhideWhenUsed/>
    <w:rsid w:val="00922B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2B55"/>
  </w:style>
</w:styles>
</file>

<file path=word/webSettings.xml><?xml version="1.0" encoding="utf-8"?>
<w:webSettings xmlns:r="http://schemas.openxmlformats.org/officeDocument/2006/relationships" xmlns:w="http://schemas.openxmlformats.org/wordprocessingml/2006/main">
  <w:divs>
    <w:div w:id="72286538">
      <w:bodyDiv w:val="1"/>
      <w:marLeft w:val="0"/>
      <w:marRight w:val="0"/>
      <w:marTop w:val="0"/>
      <w:marBottom w:val="0"/>
      <w:divBdr>
        <w:top w:val="none" w:sz="0" w:space="0" w:color="auto"/>
        <w:left w:val="none" w:sz="0" w:space="0" w:color="auto"/>
        <w:bottom w:val="none" w:sz="0" w:space="0" w:color="auto"/>
        <w:right w:val="none" w:sz="0" w:space="0" w:color="auto"/>
      </w:divBdr>
    </w:div>
    <w:div w:id="174653912">
      <w:bodyDiv w:val="1"/>
      <w:marLeft w:val="0"/>
      <w:marRight w:val="0"/>
      <w:marTop w:val="0"/>
      <w:marBottom w:val="0"/>
      <w:divBdr>
        <w:top w:val="none" w:sz="0" w:space="0" w:color="auto"/>
        <w:left w:val="none" w:sz="0" w:space="0" w:color="auto"/>
        <w:bottom w:val="none" w:sz="0" w:space="0" w:color="auto"/>
        <w:right w:val="none" w:sz="0" w:space="0" w:color="auto"/>
      </w:divBdr>
    </w:div>
    <w:div w:id="254175215">
      <w:bodyDiv w:val="1"/>
      <w:marLeft w:val="0"/>
      <w:marRight w:val="0"/>
      <w:marTop w:val="0"/>
      <w:marBottom w:val="0"/>
      <w:divBdr>
        <w:top w:val="none" w:sz="0" w:space="0" w:color="auto"/>
        <w:left w:val="none" w:sz="0" w:space="0" w:color="auto"/>
        <w:bottom w:val="none" w:sz="0" w:space="0" w:color="auto"/>
        <w:right w:val="none" w:sz="0" w:space="0" w:color="auto"/>
      </w:divBdr>
      <w:divsChild>
        <w:div w:id="1688868193">
          <w:marLeft w:val="706"/>
          <w:marRight w:val="0"/>
          <w:marTop w:val="96"/>
          <w:marBottom w:val="0"/>
          <w:divBdr>
            <w:top w:val="none" w:sz="0" w:space="0" w:color="auto"/>
            <w:left w:val="none" w:sz="0" w:space="0" w:color="auto"/>
            <w:bottom w:val="none" w:sz="0" w:space="0" w:color="auto"/>
            <w:right w:val="none" w:sz="0" w:space="0" w:color="auto"/>
          </w:divBdr>
        </w:div>
        <w:div w:id="913512517">
          <w:marLeft w:val="706"/>
          <w:marRight w:val="0"/>
          <w:marTop w:val="96"/>
          <w:marBottom w:val="0"/>
          <w:divBdr>
            <w:top w:val="none" w:sz="0" w:space="0" w:color="auto"/>
            <w:left w:val="none" w:sz="0" w:space="0" w:color="auto"/>
            <w:bottom w:val="none" w:sz="0" w:space="0" w:color="auto"/>
            <w:right w:val="none" w:sz="0" w:space="0" w:color="auto"/>
          </w:divBdr>
        </w:div>
        <w:div w:id="674112594">
          <w:marLeft w:val="706"/>
          <w:marRight w:val="0"/>
          <w:marTop w:val="96"/>
          <w:marBottom w:val="0"/>
          <w:divBdr>
            <w:top w:val="none" w:sz="0" w:space="0" w:color="auto"/>
            <w:left w:val="none" w:sz="0" w:space="0" w:color="auto"/>
            <w:bottom w:val="none" w:sz="0" w:space="0" w:color="auto"/>
            <w:right w:val="none" w:sz="0" w:space="0" w:color="auto"/>
          </w:divBdr>
        </w:div>
        <w:div w:id="2057314789">
          <w:marLeft w:val="706"/>
          <w:marRight w:val="0"/>
          <w:marTop w:val="96"/>
          <w:marBottom w:val="0"/>
          <w:divBdr>
            <w:top w:val="none" w:sz="0" w:space="0" w:color="auto"/>
            <w:left w:val="none" w:sz="0" w:space="0" w:color="auto"/>
            <w:bottom w:val="none" w:sz="0" w:space="0" w:color="auto"/>
            <w:right w:val="none" w:sz="0" w:space="0" w:color="auto"/>
          </w:divBdr>
        </w:div>
        <w:div w:id="1486504411">
          <w:marLeft w:val="706"/>
          <w:marRight w:val="0"/>
          <w:marTop w:val="96"/>
          <w:marBottom w:val="0"/>
          <w:divBdr>
            <w:top w:val="none" w:sz="0" w:space="0" w:color="auto"/>
            <w:left w:val="none" w:sz="0" w:space="0" w:color="auto"/>
            <w:bottom w:val="none" w:sz="0" w:space="0" w:color="auto"/>
            <w:right w:val="none" w:sz="0" w:space="0" w:color="auto"/>
          </w:divBdr>
        </w:div>
      </w:divsChild>
    </w:div>
    <w:div w:id="275018033">
      <w:bodyDiv w:val="1"/>
      <w:marLeft w:val="0"/>
      <w:marRight w:val="0"/>
      <w:marTop w:val="0"/>
      <w:marBottom w:val="0"/>
      <w:divBdr>
        <w:top w:val="none" w:sz="0" w:space="0" w:color="auto"/>
        <w:left w:val="none" w:sz="0" w:space="0" w:color="auto"/>
        <w:bottom w:val="none" w:sz="0" w:space="0" w:color="auto"/>
        <w:right w:val="none" w:sz="0" w:space="0" w:color="auto"/>
      </w:divBdr>
    </w:div>
    <w:div w:id="548028789">
      <w:bodyDiv w:val="1"/>
      <w:marLeft w:val="0"/>
      <w:marRight w:val="0"/>
      <w:marTop w:val="0"/>
      <w:marBottom w:val="0"/>
      <w:divBdr>
        <w:top w:val="none" w:sz="0" w:space="0" w:color="auto"/>
        <w:left w:val="none" w:sz="0" w:space="0" w:color="auto"/>
        <w:bottom w:val="none" w:sz="0" w:space="0" w:color="auto"/>
        <w:right w:val="none" w:sz="0" w:space="0" w:color="auto"/>
      </w:divBdr>
      <w:divsChild>
        <w:div w:id="791629568">
          <w:marLeft w:val="706"/>
          <w:marRight w:val="0"/>
          <w:marTop w:val="144"/>
          <w:marBottom w:val="0"/>
          <w:divBdr>
            <w:top w:val="none" w:sz="0" w:space="0" w:color="auto"/>
            <w:left w:val="none" w:sz="0" w:space="0" w:color="auto"/>
            <w:bottom w:val="none" w:sz="0" w:space="0" w:color="auto"/>
            <w:right w:val="none" w:sz="0" w:space="0" w:color="auto"/>
          </w:divBdr>
        </w:div>
        <w:div w:id="1732582393">
          <w:marLeft w:val="706"/>
          <w:marRight w:val="0"/>
          <w:marTop w:val="144"/>
          <w:marBottom w:val="0"/>
          <w:divBdr>
            <w:top w:val="none" w:sz="0" w:space="0" w:color="auto"/>
            <w:left w:val="none" w:sz="0" w:space="0" w:color="auto"/>
            <w:bottom w:val="none" w:sz="0" w:space="0" w:color="auto"/>
            <w:right w:val="none" w:sz="0" w:space="0" w:color="auto"/>
          </w:divBdr>
        </w:div>
      </w:divsChild>
    </w:div>
    <w:div w:id="918707318">
      <w:bodyDiv w:val="1"/>
      <w:marLeft w:val="0"/>
      <w:marRight w:val="0"/>
      <w:marTop w:val="0"/>
      <w:marBottom w:val="0"/>
      <w:divBdr>
        <w:top w:val="none" w:sz="0" w:space="0" w:color="auto"/>
        <w:left w:val="none" w:sz="0" w:space="0" w:color="auto"/>
        <w:bottom w:val="none" w:sz="0" w:space="0" w:color="auto"/>
        <w:right w:val="none" w:sz="0" w:space="0" w:color="auto"/>
      </w:divBdr>
    </w:div>
    <w:div w:id="1091043500">
      <w:bodyDiv w:val="1"/>
      <w:marLeft w:val="0"/>
      <w:marRight w:val="0"/>
      <w:marTop w:val="0"/>
      <w:marBottom w:val="0"/>
      <w:divBdr>
        <w:top w:val="none" w:sz="0" w:space="0" w:color="auto"/>
        <w:left w:val="none" w:sz="0" w:space="0" w:color="auto"/>
        <w:bottom w:val="none" w:sz="0" w:space="0" w:color="auto"/>
        <w:right w:val="none" w:sz="0" w:space="0" w:color="auto"/>
      </w:divBdr>
      <w:divsChild>
        <w:div w:id="1596551722">
          <w:marLeft w:val="706"/>
          <w:marRight w:val="0"/>
          <w:marTop w:val="96"/>
          <w:marBottom w:val="0"/>
          <w:divBdr>
            <w:top w:val="none" w:sz="0" w:space="0" w:color="auto"/>
            <w:left w:val="none" w:sz="0" w:space="0" w:color="auto"/>
            <w:bottom w:val="none" w:sz="0" w:space="0" w:color="auto"/>
            <w:right w:val="none" w:sz="0" w:space="0" w:color="auto"/>
          </w:divBdr>
        </w:div>
        <w:div w:id="1721902511">
          <w:marLeft w:val="706"/>
          <w:marRight w:val="0"/>
          <w:marTop w:val="96"/>
          <w:marBottom w:val="0"/>
          <w:divBdr>
            <w:top w:val="none" w:sz="0" w:space="0" w:color="auto"/>
            <w:left w:val="none" w:sz="0" w:space="0" w:color="auto"/>
            <w:bottom w:val="none" w:sz="0" w:space="0" w:color="auto"/>
            <w:right w:val="none" w:sz="0" w:space="0" w:color="auto"/>
          </w:divBdr>
        </w:div>
      </w:divsChild>
    </w:div>
    <w:div w:id="1189413352">
      <w:bodyDiv w:val="1"/>
      <w:marLeft w:val="0"/>
      <w:marRight w:val="0"/>
      <w:marTop w:val="0"/>
      <w:marBottom w:val="0"/>
      <w:divBdr>
        <w:top w:val="none" w:sz="0" w:space="0" w:color="auto"/>
        <w:left w:val="none" w:sz="0" w:space="0" w:color="auto"/>
        <w:bottom w:val="none" w:sz="0" w:space="0" w:color="auto"/>
        <w:right w:val="none" w:sz="0" w:space="0" w:color="auto"/>
      </w:divBdr>
    </w:div>
    <w:div w:id="1432122083">
      <w:bodyDiv w:val="1"/>
      <w:marLeft w:val="0"/>
      <w:marRight w:val="0"/>
      <w:marTop w:val="0"/>
      <w:marBottom w:val="0"/>
      <w:divBdr>
        <w:top w:val="none" w:sz="0" w:space="0" w:color="auto"/>
        <w:left w:val="none" w:sz="0" w:space="0" w:color="auto"/>
        <w:bottom w:val="none" w:sz="0" w:space="0" w:color="auto"/>
        <w:right w:val="none" w:sz="0" w:space="0" w:color="auto"/>
      </w:divBdr>
    </w:div>
    <w:div w:id="1559703506">
      <w:bodyDiv w:val="1"/>
      <w:marLeft w:val="0"/>
      <w:marRight w:val="0"/>
      <w:marTop w:val="0"/>
      <w:marBottom w:val="0"/>
      <w:divBdr>
        <w:top w:val="none" w:sz="0" w:space="0" w:color="auto"/>
        <w:left w:val="none" w:sz="0" w:space="0" w:color="auto"/>
        <w:bottom w:val="none" w:sz="0" w:space="0" w:color="auto"/>
        <w:right w:val="none" w:sz="0" w:space="0" w:color="auto"/>
      </w:divBdr>
    </w:div>
    <w:div w:id="1657342198">
      <w:bodyDiv w:val="1"/>
      <w:marLeft w:val="0"/>
      <w:marRight w:val="0"/>
      <w:marTop w:val="0"/>
      <w:marBottom w:val="0"/>
      <w:divBdr>
        <w:top w:val="none" w:sz="0" w:space="0" w:color="auto"/>
        <w:left w:val="none" w:sz="0" w:space="0" w:color="auto"/>
        <w:bottom w:val="none" w:sz="0" w:space="0" w:color="auto"/>
        <w:right w:val="none" w:sz="0" w:space="0" w:color="auto"/>
      </w:divBdr>
    </w:div>
    <w:div w:id="2131363917">
      <w:bodyDiv w:val="1"/>
      <w:marLeft w:val="0"/>
      <w:marRight w:val="0"/>
      <w:marTop w:val="0"/>
      <w:marBottom w:val="0"/>
      <w:divBdr>
        <w:top w:val="none" w:sz="0" w:space="0" w:color="auto"/>
        <w:left w:val="none" w:sz="0" w:space="0" w:color="auto"/>
        <w:bottom w:val="none" w:sz="0" w:space="0" w:color="auto"/>
        <w:right w:val="none" w:sz="0" w:space="0" w:color="auto"/>
      </w:divBdr>
      <w:divsChild>
        <w:div w:id="1631982112">
          <w:marLeft w:val="706"/>
          <w:marRight w:val="0"/>
          <w:marTop w:val="115"/>
          <w:marBottom w:val="0"/>
          <w:divBdr>
            <w:top w:val="none" w:sz="0" w:space="0" w:color="auto"/>
            <w:left w:val="none" w:sz="0" w:space="0" w:color="auto"/>
            <w:bottom w:val="none" w:sz="0" w:space="0" w:color="auto"/>
            <w:right w:val="none" w:sz="0" w:space="0" w:color="auto"/>
          </w:divBdr>
        </w:div>
        <w:div w:id="1640764310">
          <w:marLeft w:val="7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079FD87CAD4F21A4E03E7F9264237E"/>
        <w:category>
          <w:name w:val="Général"/>
          <w:gallery w:val="placeholder"/>
        </w:category>
        <w:types>
          <w:type w:val="bbPlcHdr"/>
        </w:types>
        <w:behaviors>
          <w:behavior w:val="content"/>
        </w:behaviors>
        <w:guid w:val="{FB8E437B-45C8-4EDC-A426-EA5A0811F9D4}"/>
      </w:docPartPr>
      <w:docPartBody>
        <w:p w:rsidR="00000000" w:rsidRDefault="00AD2BFF" w:rsidP="00AD2BFF">
          <w:pPr>
            <w:pStyle w:val="2F079FD87CAD4F21A4E03E7F9264237E"/>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2BFF"/>
    <w:rsid w:val="002C4600"/>
    <w:rsid w:val="00AD2B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DBA4D41A5E484EB92D96C621BEE0BB">
    <w:name w:val="59DBA4D41A5E484EB92D96C621BEE0BB"/>
    <w:rsid w:val="00AD2BFF"/>
  </w:style>
  <w:style w:type="paragraph" w:customStyle="1" w:styleId="CA87F7D3F97D4C73BA6E8336DF12D2E8">
    <w:name w:val="CA87F7D3F97D4C73BA6E8336DF12D2E8"/>
    <w:rsid w:val="00AD2BFF"/>
  </w:style>
  <w:style w:type="paragraph" w:customStyle="1" w:styleId="E5AA33DF325E4697AE3C0C7019F0C3B6">
    <w:name w:val="E5AA33DF325E4697AE3C0C7019F0C3B6"/>
    <w:rsid w:val="00AD2BFF"/>
  </w:style>
  <w:style w:type="paragraph" w:customStyle="1" w:styleId="5E20AD5FDFD8492687E63D3D16590CC3">
    <w:name w:val="5E20AD5FDFD8492687E63D3D16590CC3"/>
    <w:rsid w:val="00AD2BFF"/>
  </w:style>
  <w:style w:type="paragraph" w:customStyle="1" w:styleId="8EE3C530196643BDBF239F72B2E89AB9">
    <w:name w:val="8EE3C530196643BDBF239F72B2E89AB9"/>
    <w:rsid w:val="00AD2BFF"/>
  </w:style>
  <w:style w:type="paragraph" w:customStyle="1" w:styleId="82A4DE677737499F91474A1867ECDD45">
    <w:name w:val="82A4DE677737499F91474A1867ECDD45"/>
    <w:rsid w:val="00AD2BFF"/>
  </w:style>
  <w:style w:type="paragraph" w:customStyle="1" w:styleId="5C853CDCC8C144A68D8C3C1373959036">
    <w:name w:val="5C853CDCC8C144A68D8C3C1373959036"/>
    <w:rsid w:val="00AD2BFF"/>
  </w:style>
  <w:style w:type="paragraph" w:customStyle="1" w:styleId="C79A5B15493E428DB0300099FB846A4C">
    <w:name w:val="C79A5B15493E428DB0300099FB846A4C"/>
    <w:rsid w:val="00AD2BFF"/>
  </w:style>
  <w:style w:type="paragraph" w:customStyle="1" w:styleId="95F8F4A092D24D4EA8391678FBA5D867">
    <w:name w:val="95F8F4A092D24D4EA8391678FBA5D867"/>
    <w:rsid w:val="00AD2BFF"/>
  </w:style>
  <w:style w:type="paragraph" w:customStyle="1" w:styleId="2F079FD87CAD4F21A4E03E7F9264237E">
    <w:name w:val="2F079FD87CAD4F21A4E03E7F9264237E"/>
    <w:rsid w:val="00AD2BFF"/>
  </w:style>
  <w:style w:type="paragraph" w:customStyle="1" w:styleId="FD98D27538644D62865BDD2FA573CD75">
    <w:name w:val="FD98D27538644D62865BDD2FA573CD75"/>
    <w:rsid w:val="00AD2B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12240</TotalTime>
  <Pages>6</Pages>
  <Words>1886</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UN1901. Laboratoire de pharmacognosie.                                                                                                    Dr Sahraoui</dc:title>
  <dc:creator>Dell</dc:creator>
  <cp:lastModifiedBy>Dell</cp:lastModifiedBy>
  <cp:revision>46</cp:revision>
  <dcterms:created xsi:type="dcterms:W3CDTF">2012-10-17T07:56:00Z</dcterms:created>
  <dcterms:modified xsi:type="dcterms:W3CDTF">2014-11-04T12:33:00Z</dcterms:modified>
</cp:coreProperties>
</file>