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E" w:rsidRPr="00B95172" w:rsidRDefault="007F3E41" w:rsidP="007F3E41">
      <w:pPr>
        <w:jc w:val="center"/>
        <w:rPr>
          <w:rFonts w:cstheme="minorHAnsi"/>
          <w:b/>
          <w:sz w:val="28"/>
          <w:u w:val="single"/>
        </w:rPr>
      </w:pPr>
      <w:r w:rsidRPr="00B95172">
        <w:rPr>
          <w:rFonts w:cstheme="minorHAnsi"/>
          <w:b/>
          <w:sz w:val="28"/>
          <w:highlight w:val="yellow"/>
          <w:u w:val="single"/>
        </w:rPr>
        <w:t>LES HETEROSIDES</w:t>
      </w:r>
    </w:p>
    <w:p w:rsidR="007F3E41" w:rsidRPr="007F3E41" w:rsidRDefault="007F3E41" w:rsidP="007F3E41">
      <w:pPr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1</w:t>
      </w:r>
      <w:r w:rsidRPr="007F3E41">
        <w:rPr>
          <w:rFonts w:cstheme="minorHAnsi"/>
          <w:b/>
          <w:sz w:val="24"/>
          <w:u w:val="single"/>
        </w:rPr>
        <w:t xml:space="preserve">- Définition: </w:t>
      </w:r>
    </w:p>
    <w:p w:rsidR="007F3E41" w:rsidRPr="007F3E41" w:rsidRDefault="007F3E41" w:rsidP="007F3E41">
      <w:pPr>
        <w:jc w:val="both"/>
        <w:rPr>
          <w:rFonts w:cstheme="minorHAnsi"/>
          <w:sz w:val="24"/>
        </w:rPr>
      </w:pPr>
      <w:r w:rsidRPr="007F3E41">
        <w:rPr>
          <w:rFonts w:cstheme="minorHAnsi"/>
          <w:sz w:val="24"/>
        </w:rPr>
        <w:t xml:space="preserve">Les hétérosides sont des substances qui résultent de la condensation d’un ou plusieurs oses avec une partie non </w:t>
      </w:r>
      <w:r w:rsidR="00B95172">
        <w:rPr>
          <w:rFonts w:cstheme="minorHAnsi"/>
          <w:sz w:val="24"/>
        </w:rPr>
        <w:t>glucidique (génine ou aglycone</w:t>
      </w:r>
      <w:r w:rsidR="00DE039E">
        <w:rPr>
          <w:rFonts w:cstheme="minorHAnsi"/>
          <w:sz w:val="24"/>
        </w:rPr>
        <w:t>)</w:t>
      </w:r>
      <w:r w:rsidRPr="007F3E41">
        <w:rPr>
          <w:rFonts w:cstheme="minorHAnsi"/>
          <w:sz w:val="24"/>
        </w:rPr>
        <w:t xml:space="preserve">. </w:t>
      </w:r>
    </w:p>
    <w:p w:rsidR="007F3E41" w:rsidRDefault="007F3E41" w:rsidP="007F3E41">
      <w:pPr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  <w:u w:val="single"/>
        </w:rPr>
        <w:t xml:space="preserve">2- </w:t>
      </w:r>
      <w:r w:rsidRPr="007F3E41">
        <w:rPr>
          <w:rFonts w:cstheme="minorHAnsi"/>
          <w:b/>
          <w:bCs/>
          <w:sz w:val="24"/>
          <w:u w:val="single"/>
        </w:rPr>
        <w:t>Répartition et localisation dans la plante</w:t>
      </w:r>
    </w:p>
    <w:p w:rsidR="007F3E41" w:rsidRPr="007F3E41" w:rsidRDefault="007F3E41" w:rsidP="003A4E89">
      <w:pPr>
        <w:spacing w:after="0"/>
        <w:jc w:val="both"/>
        <w:rPr>
          <w:rFonts w:cstheme="minorHAnsi"/>
          <w:sz w:val="24"/>
        </w:rPr>
      </w:pPr>
      <w:r w:rsidRPr="007F3E41">
        <w:rPr>
          <w:rFonts w:cstheme="minorHAnsi"/>
          <w:sz w:val="24"/>
        </w:rPr>
        <w:t xml:space="preserve">Les hétérosides sont surtout </w:t>
      </w:r>
      <w:r w:rsidR="003A4E89" w:rsidRPr="007F3E41">
        <w:rPr>
          <w:rFonts w:cstheme="minorHAnsi"/>
          <w:sz w:val="24"/>
        </w:rPr>
        <w:t>abondants</w:t>
      </w:r>
      <w:r w:rsidRPr="007F3E41">
        <w:rPr>
          <w:rFonts w:cstheme="minorHAnsi"/>
          <w:sz w:val="24"/>
        </w:rPr>
        <w:t xml:space="preserve"> chez certaines familles riches en une catégorie d’hétérosides:</w:t>
      </w:r>
    </w:p>
    <w:p w:rsidR="008B3B58" w:rsidRPr="007F3E41" w:rsidRDefault="00BB02F7" w:rsidP="003A4E89">
      <w:pPr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7F3E41">
        <w:rPr>
          <w:rFonts w:cstheme="minorHAnsi"/>
          <w:sz w:val="24"/>
        </w:rPr>
        <w:t xml:space="preserve">Les </w:t>
      </w:r>
      <w:r w:rsidRPr="007F3E41">
        <w:rPr>
          <w:rFonts w:cstheme="minorHAnsi"/>
          <w:b/>
          <w:bCs/>
          <w:sz w:val="24"/>
        </w:rPr>
        <w:t>Scrofulariaceae</w:t>
      </w:r>
      <w:r w:rsidRPr="007F3E41">
        <w:rPr>
          <w:rFonts w:cstheme="minorHAnsi"/>
          <w:sz w:val="24"/>
        </w:rPr>
        <w:t xml:space="preserve"> en hétérosides cardiotoniques</w:t>
      </w:r>
    </w:p>
    <w:p w:rsidR="008B3B58" w:rsidRDefault="00BB02F7" w:rsidP="003A4E89">
      <w:pPr>
        <w:numPr>
          <w:ilvl w:val="0"/>
          <w:numId w:val="1"/>
        </w:numPr>
        <w:spacing w:after="0"/>
        <w:jc w:val="both"/>
        <w:rPr>
          <w:rFonts w:cstheme="minorHAnsi"/>
          <w:sz w:val="24"/>
        </w:rPr>
      </w:pPr>
      <w:r w:rsidRPr="007F3E41">
        <w:rPr>
          <w:rFonts w:cstheme="minorHAnsi"/>
          <w:sz w:val="24"/>
        </w:rPr>
        <w:t xml:space="preserve">Les </w:t>
      </w:r>
      <w:r w:rsidRPr="007F3E41">
        <w:rPr>
          <w:rFonts w:cstheme="minorHAnsi"/>
          <w:b/>
          <w:bCs/>
          <w:sz w:val="24"/>
        </w:rPr>
        <w:t>Rhamnaceae</w:t>
      </w:r>
      <w:r w:rsidRPr="007F3E41">
        <w:rPr>
          <w:rFonts w:cstheme="minorHAnsi"/>
          <w:sz w:val="24"/>
        </w:rPr>
        <w:t xml:space="preserve"> en hétérosides anthracéniques…</w:t>
      </w:r>
    </w:p>
    <w:p w:rsidR="003A4E89" w:rsidRPr="007F3E41" w:rsidRDefault="003A4E89" w:rsidP="003A4E89">
      <w:pPr>
        <w:spacing w:after="0"/>
        <w:ind w:left="720"/>
        <w:jc w:val="both"/>
        <w:rPr>
          <w:rFonts w:cstheme="minorHAnsi"/>
          <w:sz w:val="24"/>
        </w:rPr>
      </w:pPr>
    </w:p>
    <w:p w:rsidR="007F3E41" w:rsidRDefault="007F3E41" w:rsidP="003A4E89">
      <w:pPr>
        <w:spacing w:after="0"/>
        <w:jc w:val="both"/>
        <w:rPr>
          <w:rFonts w:cstheme="minorHAnsi"/>
          <w:sz w:val="24"/>
        </w:rPr>
      </w:pPr>
      <w:r w:rsidRPr="007F3E41">
        <w:rPr>
          <w:rFonts w:cstheme="minorHAnsi"/>
          <w:sz w:val="24"/>
        </w:rPr>
        <w:t xml:space="preserve">Les hétérosides se localisent dans tout les organes: racine (gentiopecroside de la Gentiane), écorce (franguloside de la Bourdaine), feuilles (sennosides du Séné), fleurs (anthocyanosides), fruits (flavonosides des Citrus), graines (sinigrosides de la Moutarde). </w:t>
      </w:r>
    </w:p>
    <w:p w:rsidR="001D4B5B" w:rsidRPr="007F3E41" w:rsidRDefault="001D4B5B" w:rsidP="001D4B5B">
      <w:pPr>
        <w:spacing w:before="240" w:after="0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  <w:u w:val="single"/>
        </w:rPr>
        <w:t xml:space="preserve">3- </w:t>
      </w:r>
      <w:r w:rsidRPr="001D4B5B">
        <w:rPr>
          <w:rFonts w:cstheme="minorHAnsi"/>
          <w:b/>
          <w:bCs/>
          <w:sz w:val="24"/>
          <w:u w:val="single"/>
        </w:rPr>
        <w:t>Structure et Classification des hétérosides:</w:t>
      </w:r>
    </w:p>
    <w:p w:rsidR="001D4B5B" w:rsidRPr="001D4B5B" w:rsidRDefault="001D4B5B" w:rsidP="001D4B5B">
      <w:pPr>
        <w:spacing w:before="240" w:after="0"/>
        <w:jc w:val="both"/>
        <w:rPr>
          <w:rFonts w:cstheme="minorHAnsi"/>
          <w:sz w:val="24"/>
        </w:rPr>
      </w:pPr>
      <w:r w:rsidRPr="001D4B5B">
        <w:rPr>
          <w:rFonts w:cstheme="minorHAnsi"/>
          <w:sz w:val="24"/>
        </w:rPr>
        <w:t>La liaison entre le sucre et la génine s’établie avec la fonction réductrice de l’ose et un groupement fonctionnel de la génine, selon la nature de cette liaison on distingue:</w:t>
      </w:r>
    </w:p>
    <w:p w:rsidR="001D4B5B" w:rsidRDefault="00BB02F7" w:rsidP="001D4B5B">
      <w:pPr>
        <w:pStyle w:val="Paragraphedeliste"/>
        <w:numPr>
          <w:ilvl w:val="0"/>
          <w:numId w:val="3"/>
        </w:numPr>
        <w:spacing w:before="240" w:after="0"/>
        <w:jc w:val="both"/>
        <w:rPr>
          <w:rFonts w:cstheme="minorHAnsi"/>
          <w:sz w:val="24"/>
        </w:rPr>
      </w:pPr>
      <w:r w:rsidRPr="001D4B5B">
        <w:rPr>
          <w:rFonts w:cstheme="minorHAnsi"/>
          <w:b/>
          <w:bCs/>
          <w:sz w:val="24"/>
        </w:rPr>
        <w:t xml:space="preserve">Les O-hétérosides: </w:t>
      </w:r>
      <w:r w:rsidRPr="001D4B5B">
        <w:rPr>
          <w:rFonts w:cstheme="minorHAnsi"/>
          <w:sz w:val="24"/>
        </w:rPr>
        <w:t>la fonction réductrice de l’ose est liée avec un groupement hydroxyle (alcoolique ou phénolique) de la génine (liaison hémi-acétique</w:t>
      </w:r>
      <w:r w:rsidR="001D4B5B">
        <w:rPr>
          <w:rFonts w:cstheme="minorHAnsi"/>
          <w:sz w:val="24"/>
        </w:rPr>
        <w:t>)</w:t>
      </w:r>
    </w:p>
    <w:p w:rsidR="001D4B5B" w:rsidRDefault="001D4B5B" w:rsidP="001D4B5B">
      <w:pPr>
        <w:pStyle w:val="Paragraphedeliste"/>
        <w:numPr>
          <w:ilvl w:val="0"/>
          <w:numId w:val="3"/>
        </w:numPr>
        <w:spacing w:before="240" w:after="0"/>
        <w:jc w:val="both"/>
        <w:rPr>
          <w:rFonts w:cstheme="minorHAnsi"/>
          <w:sz w:val="24"/>
        </w:rPr>
      </w:pPr>
      <w:r w:rsidRPr="001D4B5B">
        <w:rPr>
          <w:rFonts w:cstheme="minorHAnsi"/>
          <w:b/>
          <w:bCs/>
          <w:sz w:val="24"/>
        </w:rPr>
        <w:t xml:space="preserve">Les S-hétérosides </w:t>
      </w:r>
      <w:r w:rsidRPr="001D4B5B">
        <w:rPr>
          <w:rFonts w:cstheme="minorHAnsi"/>
          <w:sz w:val="24"/>
        </w:rPr>
        <w:t xml:space="preserve">: La fonction réductrice de l’ose est liée à un groupement thiol de la génine ex: les sinigrosides </w:t>
      </w:r>
    </w:p>
    <w:p w:rsidR="001D4B5B" w:rsidRPr="001D4B5B" w:rsidRDefault="001D4B5B" w:rsidP="001D4B5B">
      <w:pPr>
        <w:pStyle w:val="Paragraphedeliste"/>
        <w:numPr>
          <w:ilvl w:val="0"/>
          <w:numId w:val="3"/>
        </w:numPr>
        <w:spacing w:before="240" w:after="0"/>
        <w:jc w:val="both"/>
        <w:rPr>
          <w:rFonts w:cstheme="minorHAnsi"/>
          <w:sz w:val="24"/>
        </w:rPr>
      </w:pPr>
      <w:r w:rsidRPr="001D4B5B">
        <w:rPr>
          <w:rFonts w:cstheme="minorHAnsi"/>
          <w:b/>
          <w:bCs/>
          <w:sz w:val="24"/>
        </w:rPr>
        <w:t>Les N-hétérosides</w:t>
      </w:r>
      <w:r w:rsidRPr="001D4B5B">
        <w:rPr>
          <w:rFonts w:cstheme="minorHAnsi"/>
          <w:sz w:val="24"/>
        </w:rPr>
        <w:t>: la fonction réductrice de l’ose est liée à un gro</w:t>
      </w:r>
      <w:r w:rsidR="003D7DA4">
        <w:rPr>
          <w:rFonts w:cstheme="minorHAnsi"/>
          <w:sz w:val="24"/>
        </w:rPr>
        <w:t xml:space="preserve">upement aminé de la génine ex: </w:t>
      </w:r>
      <w:r w:rsidRPr="001D4B5B">
        <w:rPr>
          <w:rFonts w:cstheme="minorHAnsi"/>
          <w:sz w:val="24"/>
        </w:rPr>
        <w:t xml:space="preserve">les nucléosides </w:t>
      </w:r>
    </w:p>
    <w:p w:rsidR="001D4B5B" w:rsidRPr="001D4B5B" w:rsidRDefault="001D4B5B" w:rsidP="001D4B5B">
      <w:pPr>
        <w:pStyle w:val="Paragraphedeliste"/>
        <w:numPr>
          <w:ilvl w:val="0"/>
          <w:numId w:val="3"/>
        </w:numPr>
        <w:spacing w:before="240" w:after="0"/>
        <w:jc w:val="both"/>
        <w:rPr>
          <w:rFonts w:cstheme="minorHAnsi"/>
          <w:sz w:val="24"/>
        </w:rPr>
      </w:pPr>
      <w:r w:rsidRPr="001D4B5B">
        <w:rPr>
          <w:rFonts w:cstheme="minorHAnsi"/>
          <w:b/>
          <w:bCs/>
          <w:sz w:val="24"/>
        </w:rPr>
        <w:t xml:space="preserve">Les C-hétérosides: </w:t>
      </w:r>
      <w:r w:rsidRPr="001D4B5B">
        <w:rPr>
          <w:rFonts w:cstheme="minorHAnsi"/>
          <w:sz w:val="24"/>
        </w:rPr>
        <w:t xml:space="preserve">la liaison de l’ose avec la génine s’établie par une liaison Carbone – Carbone ex: barbaloine </w:t>
      </w:r>
    </w:p>
    <w:p w:rsidR="00805865" w:rsidRDefault="00805865" w:rsidP="00805865">
      <w:pPr>
        <w:spacing w:after="0"/>
        <w:jc w:val="both"/>
        <w:rPr>
          <w:rFonts w:cstheme="minorHAnsi"/>
          <w:sz w:val="24"/>
        </w:rPr>
      </w:pPr>
      <w:r w:rsidRPr="00805865">
        <w:rPr>
          <w:rFonts w:cstheme="minorHAnsi"/>
          <w:sz w:val="24"/>
        </w:rPr>
        <w:t>Les oses peuvent être liés à la génine en des points différents, mais le plus souvent en un seul point sous forme de biosides</w:t>
      </w:r>
      <w:r>
        <w:rPr>
          <w:rFonts w:cstheme="minorHAnsi"/>
          <w:sz w:val="24"/>
        </w:rPr>
        <w:t>,</w:t>
      </w:r>
      <w:r w:rsidRPr="00805865">
        <w:rPr>
          <w:rFonts w:cstheme="minorHAnsi"/>
          <w:sz w:val="24"/>
        </w:rPr>
        <w:t xml:space="preserve"> de triosides ou de tétraosides …</w:t>
      </w:r>
    </w:p>
    <w:p w:rsidR="00DE039E" w:rsidRDefault="00DE039E" w:rsidP="00805865">
      <w:pPr>
        <w:spacing w:after="0"/>
        <w:jc w:val="both"/>
        <w:rPr>
          <w:rFonts w:cstheme="minorHAnsi"/>
          <w:sz w:val="24"/>
        </w:rPr>
      </w:pPr>
    </w:p>
    <w:p w:rsidR="00805865" w:rsidRPr="00805865" w:rsidRDefault="00805865" w:rsidP="00805865">
      <w:pPr>
        <w:spacing w:after="0"/>
        <w:jc w:val="both"/>
        <w:rPr>
          <w:rFonts w:cstheme="minorHAnsi"/>
          <w:b/>
          <w:sz w:val="24"/>
          <w:u w:val="single"/>
        </w:rPr>
      </w:pPr>
      <w:r w:rsidRPr="00805865">
        <w:rPr>
          <w:rFonts w:cstheme="minorHAnsi"/>
          <w:b/>
          <w:sz w:val="24"/>
          <w:u w:val="single"/>
        </w:rPr>
        <w:t>4- Nomenclature :</w:t>
      </w:r>
    </w:p>
    <w:p w:rsidR="00805865" w:rsidRPr="00805865" w:rsidRDefault="00805865" w:rsidP="0080586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 nom de tous</w:t>
      </w:r>
      <w:r w:rsidRPr="00805865">
        <w:rPr>
          <w:rFonts w:cstheme="minorHAnsi"/>
          <w:sz w:val="24"/>
        </w:rPr>
        <w:t xml:space="preserve"> les hétérosides, qui rappelle généralement la plante d’origine, se termine par le suffixe </w:t>
      </w:r>
      <w:r w:rsidRPr="00805865">
        <w:rPr>
          <w:rFonts w:cstheme="minorHAnsi"/>
          <w:b/>
          <w:bCs/>
          <w:i/>
          <w:iCs/>
          <w:sz w:val="24"/>
        </w:rPr>
        <w:t>oside</w:t>
      </w:r>
      <w:r w:rsidRPr="00805865">
        <w:rPr>
          <w:rFonts w:cstheme="minorHAnsi"/>
          <w:sz w:val="24"/>
        </w:rPr>
        <w:t xml:space="preserve"> et non </w:t>
      </w:r>
      <w:r w:rsidRPr="00805865">
        <w:rPr>
          <w:rFonts w:cstheme="minorHAnsi"/>
          <w:i/>
          <w:iCs/>
          <w:sz w:val="24"/>
        </w:rPr>
        <w:t xml:space="preserve">ine </w:t>
      </w:r>
      <w:r w:rsidRPr="00805865">
        <w:rPr>
          <w:rFonts w:cstheme="minorHAnsi"/>
          <w:sz w:val="24"/>
        </w:rPr>
        <w:t>qui indique des substances azotées.</w:t>
      </w:r>
    </w:p>
    <w:p w:rsidR="00805865" w:rsidRPr="00805865" w:rsidRDefault="00805865" w:rsidP="00805865">
      <w:pPr>
        <w:spacing w:after="0"/>
        <w:jc w:val="both"/>
        <w:rPr>
          <w:rFonts w:cstheme="minorHAnsi"/>
          <w:sz w:val="24"/>
        </w:rPr>
      </w:pPr>
      <w:r w:rsidRPr="00805865">
        <w:rPr>
          <w:rFonts w:cstheme="minorHAnsi"/>
          <w:b/>
          <w:bCs/>
          <w:i/>
          <w:iCs/>
          <w:sz w:val="24"/>
        </w:rPr>
        <w:t>Les glycosides:</w:t>
      </w:r>
      <w:r w:rsidRPr="00805865">
        <w:rPr>
          <w:rFonts w:cstheme="minorHAnsi"/>
          <w:sz w:val="24"/>
        </w:rPr>
        <w:t xml:space="preserve"> sont des hétérosides en général sans distinction de l’ose</w:t>
      </w:r>
      <w:r w:rsidRPr="00805865">
        <w:rPr>
          <w:rFonts w:cstheme="minorHAnsi"/>
          <w:b/>
          <w:bCs/>
          <w:i/>
          <w:iCs/>
          <w:sz w:val="24"/>
        </w:rPr>
        <w:t xml:space="preserve"> </w:t>
      </w:r>
    </w:p>
    <w:p w:rsidR="00805865" w:rsidRDefault="00805865" w:rsidP="00805865">
      <w:pPr>
        <w:spacing w:after="0"/>
        <w:jc w:val="both"/>
        <w:rPr>
          <w:rFonts w:cstheme="minorHAnsi"/>
          <w:sz w:val="24"/>
        </w:rPr>
      </w:pPr>
      <w:r w:rsidRPr="00805865">
        <w:rPr>
          <w:rFonts w:cstheme="minorHAnsi"/>
          <w:b/>
          <w:bCs/>
          <w:i/>
          <w:iCs/>
          <w:sz w:val="24"/>
        </w:rPr>
        <w:t xml:space="preserve">Les glucosides: </w:t>
      </w:r>
      <w:r w:rsidRPr="00805865">
        <w:rPr>
          <w:rFonts w:cstheme="minorHAnsi"/>
          <w:sz w:val="24"/>
        </w:rPr>
        <w:t xml:space="preserve">désignent des hétérosides ne possédant comme ose que le glucose. </w:t>
      </w:r>
    </w:p>
    <w:p w:rsidR="00805865" w:rsidRDefault="00805865" w:rsidP="00805865">
      <w:pPr>
        <w:spacing w:after="0"/>
        <w:jc w:val="both"/>
        <w:rPr>
          <w:rFonts w:cstheme="minorHAnsi"/>
          <w:sz w:val="24"/>
        </w:rPr>
      </w:pPr>
    </w:p>
    <w:p w:rsidR="00DE039E" w:rsidRDefault="00DE039E" w:rsidP="00805865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DE039E" w:rsidRDefault="00DE039E" w:rsidP="00805865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DE039E" w:rsidRDefault="00DE039E" w:rsidP="00805865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805865" w:rsidRDefault="00805865" w:rsidP="00805865">
      <w:pPr>
        <w:spacing w:after="0"/>
        <w:jc w:val="both"/>
        <w:rPr>
          <w:rFonts w:cstheme="minorHAnsi"/>
          <w:b/>
          <w:bCs/>
          <w:sz w:val="24"/>
          <w:u w:val="single"/>
        </w:rPr>
      </w:pPr>
      <w:r w:rsidRPr="00B32D49">
        <w:rPr>
          <w:rFonts w:cstheme="minorHAnsi"/>
          <w:b/>
          <w:sz w:val="24"/>
          <w:u w:val="single"/>
        </w:rPr>
        <w:lastRenderedPageBreak/>
        <w:t>5</w:t>
      </w:r>
      <w:r w:rsidRPr="00B32D49">
        <w:rPr>
          <w:rFonts w:cstheme="minorHAnsi"/>
          <w:sz w:val="24"/>
          <w:u w:val="single"/>
        </w:rPr>
        <w:t xml:space="preserve">- </w:t>
      </w:r>
      <w:r w:rsidR="00B32D49" w:rsidRPr="00B32D49">
        <w:rPr>
          <w:rFonts w:cstheme="minorHAnsi"/>
          <w:b/>
          <w:bCs/>
          <w:sz w:val="24"/>
          <w:u w:val="single"/>
        </w:rPr>
        <w:t>Propriétés physico-chimique, extraction, caractérisation et dosage</w:t>
      </w:r>
      <w:r w:rsidR="00B32D49">
        <w:rPr>
          <w:rFonts w:cstheme="minorHAnsi"/>
          <w:b/>
          <w:bCs/>
          <w:sz w:val="24"/>
          <w:u w:val="single"/>
        </w:rPr>
        <w:t> :</w:t>
      </w:r>
    </w:p>
    <w:p w:rsidR="00B32D49" w:rsidRDefault="00B32D49" w:rsidP="00B32D49">
      <w:pPr>
        <w:pStyle w:val="Paragraphedeliste"/>
        <w:spacing w:after="0"/>
        <w:jc w:val="both"/>
        <w:rPr>
          <w:rFonts w:cstheme="minorHAnsi"/>
          <w:sz w:val="24"/>
          <w:u w:val="single"/>
        </w:rPr>
      </w:pPr>
    </w:p>
    <w:p w:rsidR="00B32D49" w:rsidRPr="00B32D49" w:rsidRDefault="00B32D49" w:rsidP="00B32D4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u w:val="single"/>
        </w:rPr>
      </w:pPr>
      <w:r w:rsidRPr="00B32D49">
        <w:rPr>
          <w:rFonts w:cstheme="minorHAnsi"/>
          <w:b/>
          <w:sz w:val="24"/>
          <w:u w:val="single"/>
        </w:rPr>
        <w:t>Propriétés physico-chimiques :</w:t>
      </w:r>
    </w:p>
    <w:p w:rsidR="00B32D49" w:rsidRPr="00B32D49" w:rsidRDefault="00B32D49" w:rsidP="00B32D49">
      <w:pPr>
        <w:spacing w:after="0"/>
        <w:jc w:val="both"/>
        <w:rPr>
          <w:rFonts w:cstheme="minorHAnsi"/>
          <w:sz w:val="24"/>
        </w:rPr>
      </w:pPr>
      <w:r w:rsidRPr="00B32D49">
        <w:rPr>
          <w:rFonts w:cstheme="minorHAnsi"/>
          <w:sz w:val="24"/>
        </w:rPr>
        <w:t>Les hétérosides sont généralement des solides bien cristallisés, parfois colorés, souvent de saveur amère.</w:t>
      </w:r>
      <w:r w:rsidRPr="00B32D49">
        <w:rPr>
          <w:rFonts w:cstheme="minorHAnsi"/>
          <w:b/>
          <w:bCs/>
          <w:sz w:val="24"/>
        </w:rPr>
        <w:t xml:space="preserve"> </w:t>
      </w:r>
    </w:p>
    <w:p w:rsidR="00B32D49" w:rsidRPr="00B32D49" w:rsidRDefault="00B32D49" w:rsidP="00B32D49">
      <w:pPr>
        <w:spacing w:before="240" w:after="0"/>
        <w:jc w:val="both"/>
        <w:rPr>
          <w:rFonts w:cstheme="minorHAnsi"/>
          <w:sz w:val="24"/>
          <w:u w:val="single"/>
        </w:rPr>
      </w:pPr>
      <w:r w:rsidRPr="00B32D49">
        <w:rPr>
          <w:rFonts w:cstheme="minorHAnsi"/>
          <w:bCs/>
          <w:sz w:val="24"/>
          <w:u w:val="single"/>
        </w:rPr>
        <w:t xml:space="preserve">Solubilité: </w:t>
      </w:r>
    </w:p>
    <w:p w:rsidR="00B32D49" w:rsidRPr="00B32D49" w:rsidRDefault="00B32D49" w:rsidP="00B32D4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sz w:val="24"/>
        </w:rPr>
      </w:pPr>
      <w:r w:rsidRPr="00B32D49">
        <w:rPr>
          <w:rFonts w:cstheme="minorHAnsi"/>
          <w:sz w:val="24"/>
        </w:rPr>
        <w:t>les hétérosides sont généralement solubles dans l’eau et les solutions hydroalcooliques, peu soluble dans les solvants organiques apolaire.</w:t>
      </w:r>
    </w:p>
    <w:p w:rsidR="00B32D49" w:rsidRPr="00B32D49" w:rsidRDefault="00B32D49" w:rsidP="00B32D49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sz w:val="24"/>
        </w:rPr>
      </w:pPr>
      <w:r w:rsidRPr="00B32D49">
        <w:rPr>
          <w:rFonts w:cstheme="minorHAnsi"/>
          <w:sz w:val="24"/>
        </w:rPr>
        <w:t>Les génines sont le plus souvent insolubles dans l’eau.</w:t>
      </w:r>
    </w:p>
    <w:p w:rsidR="00B32D49" w:rsidRPr="00DE039E" w:rsidRDefault="00B32D49" w:rsidP="00DE039E">
      <w:pPr>
        <w:spacing w:before="240" w:after="0"/>
        <w:jc w:val="both"/>
        <w:rPr>
          <w:rFonts w:cstheme="minorHAnsi"/>
          <w:sz w:val="24"/>
          <w:u w:val="single"/>
        </w:rPr>
      </w:pPr>
      <w:r w:rsidRPr="00B32D49">
        <w:rPr>
          <w:rFonts w:cstheme="minorHAnsi"/>
          <w:bCs/>
          <w:sz w:val="24"/>
          <w:u w:val="single"/>
        </w:rPr>
        <w:t>Pouvoir rotatoire</w:t>
      </w:r>
      <w:r w:rsidRPr="00DE039E">
        <w:rPr>
          <w:rFonts w:cstheme="minorHAnsi"/>
          <w:bCs/>
          <w:sz w:val="24"/>
        </w:rPr>
        <w:t xml:space="preserve">: </w:t>
      </w:r>
      <w:r w:rsidRPr="00DE039E">
        <w:rPr>
          <w:rFonts w:cstheme="minorHAnsi"/>
          <w:sz w:val="24"/>
        </w:rPr>
        <w:t>l</w:t>
      </w:r>
      <w:r w:rsidRPr="00B32D49">
        <w:rPr>
          <w:rFonts w:cstheme="minorHAnsi"/>
          <w:sz w:val="24"/>
        </w:rPr>
        <w:t xml:space="preserve">es hétérosides sont actifs sur la lumière polarisée, fréquemment lévogyres. </w:t>
      </w:r>
    </w:p>
    <w:p w:rsidR="00B32D49" w:rsidRPr="00B32D49" w:rsidRDefault="00B32D49" w:rsidP="00DE039E">
      <w:pPr>
        <w:spacing w:before="240" w:after="0"/>
        <w:jc w:val="both"/>
        <w:rPr>
          <w:rFonts w:cstheme="minorHAnsi"/>
          <w:sz w:val="24"/>
        </w:rPr>
      </w:pPr>
      <w:r w:rsidRPr="00B32D49">
        <w:rPr>
          <w:rFonts w:cstheme="minorHAnsi"/>
          <w:bCs/>
          <w:sz w:val="24"/>
          <w:u w:val="single"/>
        </w:rPr>
        <w:t>Hydrolyse</w:t>
      </w:r>
      <w:r w:rsidRPr="00B32D49">
        <w:rPr>
          <w:rFonts w:cstheme="minorHAnsi"/>
          <w:b/>
          <w:bCs/>
          <w:sz w:val="24"/>
          <w:u w:val="single"/>
        </w:rPr>
        <w:t>:</w:t>
      </w:r>
      <w:r w:rsidRPr="00B32D49">
        <w:rPr>
          <w:rFonts w:cstheme="minorHAnsi"/>
          <w:sz w:val="24"/>
        </w:rPr>
        <w:t xml:space="preserve"> Les hétérosides sont des substances altérables, susceptible de s’hydrolyser plus ou moins facilement libérant ainsi les oses et les génines. </w:t>
      </w:r>
    </w:p>
    <w:p w:rsidR="00B32D49" w:rsidRDefault="00B32D49" w:rsidP="00B32D49">
      <w:pPr>
        <w:spacing w:after="0"/>
        <w:jc w:val="both"/>
        <w:rPr>
          <w:rFonts w:cstheme="minorHAnsi"/>
          <w:b/>
          <w:bCs/>
          <w:sz w:val="24"/>
          <w:u w:val="single"/>
        </w:rPr>
      </w:pPr>
      <w:r w:rsidRPr="00B32D49">
        <w:rPr>
          <w:rFonts w:cstheme="minorHAnsi"/>
          <w:sz w:val="24"/>
        </w:rPr>
        <w:t xml:space="preserve">L’hydrolyse s’effectue soit par des </w:t>
      </w:r>
      <w:r w:rsidRPr="00B32D49">
        <w:rPr>
          <w:rFonts w:cstheme="minorHAnsi"/>
          <w:b/>
          <w:sz w:val="24"/>
        </w:rPr>
        <w:t>enzymes</w:t>
      </w:r>
      <w:r w:rsidRPr="00B32D49">
        <w:rPr>
          <w:rFonts w:cstheme="minorHAnsi"/>
          <w:sz w:val="24"/>
        </w:rPr>
        <w:t xml:space="preserve"> ou bien par des </w:t>
      </w:r>
      <w:r w:rsidRPr="00B32D49">
        <w:rPr>
          <w:rFonts w:cstheme="minorHAnsi"/>
          <w:b/>
          <w:sz w:val="24"/>
        </w:rPr>
        <w:t>acides</w:t>
      </w:r>
      <w:r w:rsidRPr="00B32D49">
        <w:rPr>
          <w:rFonts w:cstheme="minorHAnsi"/>
          <w:sz w:val="24"/>
        </w:rPr>
        <w:t>.</w:t>
      </w:r>
      <w:r w:rsidRPr="00B32D49">
        <w:rPr>
          <w:rFonts w:cstheme="minorHAnsi"/>
          <w:b/>
          <w:bCs/>
          <w:sz w:val="24"/>
          <w:u w:val="single"/>
        </w:rPr>
        <w:t xml:space="preserve"> </w:t>
      </w:r>
    </w:p>
    <w:p w:rsidR="00D21C0E" w:rsidRPr="00B32D49" w:rsidRDefault="00D21C0E" w:rsidP="00B32D49">
      <w:pPr>
        <w:spacing w:after="0"/>
        <w:jc w:val="both"/>
        <w:rPr>
          <w:rFonts w:cstheme="minorHAnsi"/>
          <w:sz w:val="24"/>
        </w:rPr>
      </w:pPr>
    </w:p>
    <w:p w:rsidR="008B3B58" w:rsidRPr="00B32D49" w:rsidRDefault="00BB02F7" w:rsidP="00DE039E">
      <w:pPr>
        <w:spacing w:after="0"/>
        <w:jc w:val="both"/>
        <w:rPr>
          <w:rFonts w:cstheme="minorHAnsi"/>
          <w:sz w:val="24"/>
        </w:rPr>
      </w:pPr>
      <w:r w:rsidRPr="00B32D49">
        <w:rPr>
          <w:rFonts w:cstheme="minorHAnsi"/>
          <w:i/>
          <w:iCs/>
          <w:sz w:val="24"/>
          <w:u w:val="single"/>
        </w:rPr>
        <w:t>Hydrolyse enzymatique:</w:t>
      </w:r>
      <w:r w:rsidRPr="00B32D49">
        <w:rPr>
          <w:rFonts w:cstheme="minorHAnsi"/>
          <w:i/>
          <w:iCs/>
          <w:sz w:val="24"/>
        </w:rPr>
        <w:t xml:space="preserve"> </w:t>
      </w:r>
      <w:r w:rsidRPr="00B32D49">
        <w:rPr>
          <w:rFonts w:cstheme="minorHAnsi"/>
          <w:sz w:val="24"/>
        </w:rPr>
        <w:t xml:space="preserve">une hydrolyse </w:t>
      </w:r>
      <w:r w:rsidRPr="00B32D49">
        <w:rPr>
          <w:rFonts w:cstheme="minorHAnsi"/>
          <w:b/>
          <w:bCs/>
          <w:sz w:val="24"/>
        </w:rPr>
        <w:t>spécifique</w:t>
      </w:r>
      <w:r w:rsidRPr="00B32D49">
        <w:rPr>
          <w:rFonts w:cstheme="minorHAnsi"/>
          <w:sz w:val="24"/>
        </w:rPr>
        <w:t xml:space="preserve"> et souvent </w:t>
      </w:r>
      <w:r w:rsidRPr="00B32D49">
        <w:rPr>
          <w:rFonts w:cstheme="minorHAnsi"/>
          <w:b/>
          <w:bCs/>
          <w:sz w:val="24"/>
        </w:rPr>
        <w:t>partielle</w:t>
      </w:r>
      <w:r w:rsidRPr="00B32D49">
        <w:rPr>
          <w:rFonts w:cstheme="minorHAnsi"/>
          <w:sz w:val="24"/>
        </w:rPr>
        <w:t xml:space="preserve"> exemple: </w:t>
      </w:r>
      <w:r w:rsidRPr="00D21C0E">
        <w:rPr>
          <w:rFonts w:cstheme="minorHAnsi"/>
          <w:b/>
          <w:sz w:val="24"/>
          <w:lang w:val="el-GR"/>
        </w:rPr>
        <w:t>β</w:t>
      </w:r>
      <w:r w:rsidRPr="00D21C0E">
        <w:rPr>
          <w:rFonts w:cstheme="minorHAnsi"/>
          <w:b/>
          <w:sz w:val="24"/>
        </w:rPr>
        <w:t>-glucosidase</w:t>
      </w:r>
      <w:r w:rsidRPr="00B32D49">
        <w:rPr>
          <w:rFonts w:cstheme="minorHAnsi"/>
          <w:sz w:val="24"/>
        </w:rPr>
        <w:t xml:space="preserve"> libère du </w:t>
      </w:r>
      <w:r w:rsidRPr="00B32D49">
        <w:rPr>
          <w:rFonts w:cstheme="minorHAnsi"/>
          <w:sz w:val="24"/>
          <w:lang w:val="el-GR"/>
        </w:rPr>
        <w:t>β</w:t>
      </w:r>
      <w:r w:rsidRPr="00B32D49">
        <w:rPr>
          <w:rFonts w:cstheme="minorHAnsi"/>
          <w:sz w:val="24"/>
        </w:rPr>
        <w:t xml:space="preserve">-glucose des </w:t>
      </w:r>
      <w:r w:rsidRPr="00B32D49">
        <w:rPr>
          <w:rFonts w:cstheme="minorHAnsi"/>
          <w:sz w:val="24"/>
          <w:lang w:val="el-GR"/>
        </w:rPr>
        <w:t>β</w:t>
      </w:r>
      <w:r w:rsidRPr="00B32D49">
        <w:rPr>
          <w:rFonts w:cstheme="minorHAnsi"/>
          <w:sz w:val="24"/>
        </w:rPr>
        <w:t>-glucosides.</w:t>
      </w:r>
    </w:p>
    <w:p w:rsidR="00DE039E" w:rsidRDefault="00DE039E" w:rsidP="00B32D49">
      <w:pPr>
        <w:spacing w:after="0"/>
        <w:jc w:val="both"/>
        <w:rPr>
          <w:rFonts w:cstheme="minorHAnsi"/>
          <w:sz w:val="24"/>
        </w:rPr>
      </w:pPr>
    </w:p>
    <w:p w:rsidR="00B32D49" w:rsidRDefault="00B32D49" w:rsidP="00B32D49">
      <w:pPr>
        <w:spacing w:after="0"/>
        <w:jc w:val="both"/>
        <w:rPr>
          <w:rFonts w:cstheme="minorHAnsi"/>
          <w:sz w:val="24"/>
        </w:rPr>
      </w:pPr>
      <w:r w:rsidRPr="00B32D49">
        <w:rPr>
          <w:rFonts w:cstheme="minorHAnsi"/>
          <w:sz w:val="24"/>
        </w:rPr>
        <w:t xml:space="preserve">Dans la plante fraiche, on retrouve les </w:t>
      </w:r>
      <w:r w:rsidRPr="00D21C0E">
        <w:rPr>
          <w:rFonts w:cstheme="minorHAnsi"/>
          <w:b/>
          <w:sz w:val="24"/>
        </w:rPr>
        <w:t>hétérosides primaire</w:t>
      </w:r>
      <w:r w:rsidR="00D21C0E">
        <w:rPr>
          <w:rFonts w:cstheme="minorHAnsi"/>
          <w:b/>
          <w:sz w:val="24"/>
        </w:rPr>
        <w:t>s</w:t>
      </w:r>
      <w:r w:rsidRPr="00B32D49">
        <w:rPr>
          <w:rFonts w:cstheme="minorHAnsi"/>
          <w:sz w:val="24"/>
        </w:rPr>
        <w:t xml:space="preserve">, riche en sucres n’ayant pas subit l’action des enzymes végétales. Par contre, dans la drogue sèche, les hétérosides primaires sont partiellement dégradés en </w:t>
      </w:r>
      <w:r w:rsidRPr="00D21C0E">
        <w:rPr>
          <w:rFonts w:cstheme="minorHAnsi"/>
          <w:b/>
          <w:sz w:val="24"/>
        </w:rPr>
        <w:t>hétérosides secondaire</w:t>
      </w:r>
      <w:r w:rsidR="00D21C0E">
        <w:rPr>
          <w:rFonts w:cstheme="minorHAnsi"/>
          <w:sz w:val="24"/>
        </w:rPr>
        <w:t>s</w:t>
      </w:r>
      <w:r w:rsidRPr="00B32D49">
        <w:rPr>
          <w:rFonts w:cstheme="minorHAnsi"/>
          <w:sz w:val="24"/>
        </w:rPr>
        <w:t xml:space="preserve"> sous l’action des enzymes, perdant au moins un ose (le plus souvent le glucose terminal) </w:t>
      </w:r>
    </w:p>
    <w:p w:rsidR="00D21C0E" w:rsidRPr="00DE039E" w:rsidRDefault="00D21C0E" w:rsidP="00DE039E">
      <w:pPr>
        <w:spacing w:before="240" w:after="0"/>
        <w:jc w:val="both"/>
        <w:rPr>
          <w:rFonts w:cstheme="minorHAnsi"/>
          <w:sz w:val="24"/>
        </w:rPr>
      </w:pPr>
      <w:r w:rsidRPr="00DE039E">
        <w:rPr>
          <w:rFonts w:cstheme="minorHAnsi"/>
          <w:i/>
          <w:iCs/>
          <w:sz w:val="24"/>
          <w:u w:val="single"/>
        </w:rPr>
        <w:t xml:space="preserve"> Hydrolyse acide:</w:t>
      </w:r>
      <w:r w:rsidRPr="00DE039E">
        <w:rPr>
          <w:rFonts w:cstheme="minorHAnsi"/>
          <w:sz w:val="24"/>
        </w:rPr>
        <w:t xml:space="preserve"> une hydrolyse </w:t>
      </w:r>
      <w:r w:rsidRPr="00DE039E">
        <w:rPr>
          <w:rFonts w:cstheme="minorHAnsi"/>
          <w:b/>
          <w:bCs/>
          <w:sz w:val="24"/>
        </w:rPr>
        <w:t xml:space="preserve">non spécifique </w:t>
      </w:r>
      <w:r w:rsidRPr="00DE039E">
        <w:rPr>
          <w:rFonts w:cstheme="minorHAnsi"/>
          <w:sz w:val="24"/>
        </w:rPr>
        <w:t xml:space="preserve">est </w:t>
      </w:r>
      <w:r w:rsidRPr="00DE039E">
        <w:rPr>
          <w:rFonts w:cstheme="minorHAnsi"/>
          <w:b/>
          <w:bCs/>
          <w:sz w:val="24"/>
        </w:rPr>
        <w:t>totale</w:t>
      </w:r>
      <w:r w:rsidRPr="00DE039E">
        <w:rPr>
          <w:rFonts w:cstheme="minorHAnsi"/>
          <w:sz w:val="24"/>
        </w:rPr>
        <w:t>, elle</w:t>
      </w:r>
      <w:r w:rsidR="00DE039E">
        <w:rPr>
          <w:rFonts w:cstheme="minorHAnsi"/>
          <w:sz w:val="24"/>
        </w:rPr>
        <w:t xml:space="preserve"> </w:t>
      </w:r>
      <w:r w:rsidRPr="00DE039E">
        <w:rPr>
          <w:rFonts w:cstheme="minorHAnsi"/>
          <w:sz w:val="24"/>
        </w:rPr>
        <w:t xml:space="preserve">permet de dissocier tous les constituants de l’hétéroside. </w:t>
      </w:r>
    </w:p>
    <w:p w:rsidR="00D21C0E" w:rsidRPr="00D21C0E" w:rsidRDefault="00D21C0E" w:rsidP="00D21C0E">
      <w:pPr>
        <w:spacing w:after="0"/>
        <w:jc w:val="both"/>
        <w:rPr>
          <w:rFonts w:cstheme="minorHAnsi"/>
          <w:sz w:val="24"/>
        </w:rPr>
      </w:pPr>
      <w:r w:rsidRPr="00D21C0E">
        <w:rPr>
          <w:rFonts w:cstheme="minorHAnsi"/>
          <w:sz w:val="24"/>
        </w:rPr>
        <w:t>C’est une hydrolyse qui s’effectue par des acides minéraux dilués avec ébullition et la rupture dépend de la nature de la liaison hétérosidique:</w:t>
      </w:r>
    </w:p>
    <w:p w:rsidR="00D21C0E" w:rsidRDefault="00BB02F7" w:rsidP="00D21C0E">
      <w:pPr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 w:rsidRPr="00D21C0E">
        <w:rPr>
          <w:rFonts w:cstheme="minorHAnsi"/>
          <w:sz w:val="24"/>
        </w:rPr>
        <w:t>Les O-hétérosides sont facilement hydrolysables</w:t>
      </w:r>
    </w:p>
    <w:p w:rsidR="008B3B58" w:rsidRPr="00D21C0E" w:rsidRDefault="00BB02F7" w:rsidP="00D21C0E">
      <w:pPr>
        <w:numPr>
          <w:ilvl w:val="0"/>
          <w:numId w:val="7"/>
        </w:numPr>
        <w:spacing w:after="0"/>
        <w:jc w:val="both"/>
        <w:rPr>
          <w:rFonts w:cstheme="minorHAnsi"/>
          <w:sz w:val="24"/>
        </w:rPr>
      </w:pPr>
      <w:r w:rsidRPr="00D21C0E">
        <w:rPr>
          <w:rFonts w:cstheme="minorHAnsi"/>
          <w:sz w:val="24"/>
        </w:rPr>
        <w:t>les C-hétérosides s’hydrolysent difficilement</w:t>
      </w:r>
      <w:r w:rsidR="00D21C0E">
        <w:rPr>
          <w:rFonts w:cstheme="minorHAnsi"/>
          <w:sz w:val="24"/>
        </w:rPr>
        <w:t xml:space="preserve"> (en présence d’un oxydant FeCl3)</w:t>
      </w:r>
      <w:r w:rsidRPr="00D21C0E">
        <w:rPr>
          <w:rFonts w:cstheme="minorHAnsi"/>
          <w:sz w:val="24"/>
        </w:rPr>
        <w:t>.</w:t>
      </w:r>
    </w:p>
    <w:p w:rsidR="006947AB" w:rsidRDefault="00BB02F7" w:rsidP="00B32D49">
      <w:pPr>
        <w:spacing w:after="0"/>
        <w:jc w:val="both"/>
        <w:rPr>
          <w:rFonts w:cstheme="minorHAnsi"/>
          <w:sz w:val="24"/>
        </w:rPr>
      </w:pPr>
      <w:r w:rsidRPr="00D21C0E">
        <w:rPr>
          <w:rFonts w:cstheme="minorHAnsi"/>
          <w:sz w:val="24"/>
        </w:rPr>
        <w:t>L’hydrolyse acide entraine fréquemment des altération</w:t>
      </w:r>
      <w:r w:rsidR="00D21C0E">
        <w:rPr>
          <w:rFonts w:cstheme="minorHAnsi"/>
          <w:sz w:val="24"/>
        </w:rPr>
        <w:t>s</w:t>
      </w:r>
      <w:r w:rsidRPr="00D21C0E">
        <w:rPr>
          <w:rFonts w:cstheme="minorHAnsi"/>
          <w:sz w:val="24"/>
        </w:rPr>
        <w:t xml:space="preserve"> de la génine et même de la partie osidique (formation de dérivés du furfural)  </w:t>
      </w:r>
    </w:p>
    <w:p w:rsidR="00DD2002" w:rsidRDefault="00DD2002" w:rsidP="00B32D49">
      <w:pPr>
        <w:spacing w:after="0"/>
        <w:jc w:val="both"/>
        <w:rPr>
          <w:rFonts w:cstheme="minorHAnsi"/>
          <w:sz w:val="24"/>
        </w:rPr>
      </w:pPr>
    </w:p>
    <w:p w:rsidR="00C45859" w:rsidRDefault="00C45859" w:rsidP="00C45859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</w:rPr>
      </w:pPr>
      <w:r w:rsidRPr="00C45859">
        <w:rPr>
          <w:rFonts w:cstheme="minorHAnsi"/>
          <w:b/>
          <w:sz w:val="24"/>
          <w:u w:val="single"/>
        </w:rPr>
        <w:t>Extraction</w:t>
      </w:r>
      <w:r>
        <w:rPr>
          <w:rFonts w:cstheme="minorHAnsi"/>
          <w:sz w:val="24"/>
        </w:rPr>
        <w:t xml:space="preserve"> : </w:t>
      </w:r>
    </w:p>
    <w:p w:rsidR="00C45859" w:rsidRPr="00C45859" w:rsidRDefault="00C45859" w:rsidP="00C45859">
      <w:pPr>
        <w:spacing w:after="0"/>
        <w:jc w:val="both"/>
        <w:rPr>
          <w:rFonts w:cstheme="minorHAnsi"/>
          <w:sz w:val="24"/>
        </w:rPr>
      </w:pPr>
      <w:r w:rsidRPr="00C45859">
        <w:rPr>
          <w:rFonts w:cstheme="minorHAnsi"/>
          <w:sz w:val="24"/>
        </w:rPr>
        <w:t xml:space="preserve">L’extraction des hétérosides est assez difficile et il n’existe pas de méthode générale vu la variabilité de leur structure </w:t>
      </w:r>
    </w:p>
    <w:p w:rsidR="00C45859" w:rsidRPr="00C45859" w:rsidRDefault="00C45859" w:rsidP="00C45859">
      <w:pPr>
        <w:pStyle w:val="Paragraphedeliste"/>
        <w:numPr>
          <w:ilvl w:val="0"/>
          <w:numId w:val="4"/>
        </w:numPr>
        <w:spacing w:before="240" w:after="0"/>
        <w:jc w:val="both"/>
        <w:rPr>
          <w:rFonts w:cstheme="minorHAnsi"/>
          <w:b/>
          <w:sz w:val="24"/>
          <w:u w:val="single"/>
        </w:rPr>
      </w:pPr>
      <w:r w:rsidRPr="00C45859">
        <w:rPr>
          <w:rFonts w:cstheme="minorHAnsi"/>
          <w:b/>
          <w:sz w:val="24"/>
          <w:u w:val="single"/>
        </w:rPr>
        <w:t>Caractérisation et dosage :</w:t>
      </w:r>
    </w:p>
    <w:p w:rsidR="008D6DB9" w:rsidRPr="008D6DB9" w:rsidRDefault="008D6DB9" w:rsidP="008D6DB9">
      <w:pPr>
        <w:spacing w:after="0"/>
        <w:jc w:val="both"/>
        <w:rPr>
          <w:rFonts w:cstheme="minorHAnsi"/>
          <w:sz w:val="24"/>
        </w:rPr>
      </w:pPr>
      <w:r w:rsidRPr="008D6DB9">
        <w:rPr>
          <w:rFonts w:cstheme="minorHAnsi"/>
          <w:sz w:val="24"/>
        </w:rPr>
        <w:t>Il n’existe pas de réactions générales de caractérisation des hétérosides en raison de la nature chimique très diverse des génines.</w:t>
      </w:r>
    </w:p>
    <w:p w:rsidR="008D6DB9" w:rsidRPr="008D6DB9" w:rsidRDefault="008D6DB9" w:rsidP="008D6DB9">
      <w:pPr>
        <w:spacing w:after="0"/>
        <w:jc w:val="both"/>
        <w:rPr>
          <w:rFonts w:cstheme="minorHAnsi"/>
          <w:sz w:val="24"/>
        </w:rPr>
      </w:pPr>
      <w:r w:rsidRPr="008D6DB9">
        <w:rPr>
          <w:rFonts w:cstheme="minorHAnsi"/>
          <w:sz w:val="24"/>
        </w:rPr>
        <w:lastRenderedPageBreak/>
        <w:t>La seul</w:t>
      </w:r>
      <w:r>
        <w:rPr>
          <w:rFonts w:cstheme="minorHAnsi"/>
          <w:sz w:val="24"/>
        </w:rPr>
        <w:t>e</w:t>
      </w:r>
      <w:r w:rsidRPr="008D6DB9">
        <w:rPr>
          <w:rFonts w:cstheme="minorHAnsi"/>
          <w:sz w:val="24"/>
        </w:rPr>
        <w:t xml:space="preserve"> propriétés commune est la séparation des deux parties</w:t>
      </w:r>
      <w:r>
        <w:rPr>
          <w:rFonts w:cstheme="minorHAnsi"/>
          <w:sz w:val="24"/>
        </w:rPr>
        <w:t xml:space="preserve"> de l’hétéroside</w:t>
      </w:r>
      <w:r w:rsidRPr="008D6DB9">
        <w:rPr>
          <w:rFonts w:cstheme="minorHAnsi"/>
          <w:sz w:val="24"/>
        </w:rPr>
        <w:t xml:space="preserve"> par hydrolyse acide.</w:t>
      </w:r>
    </w:p>
    <w:p w:rsidR="008D6DB9" w:rsidRPr="008D6DB9" w:rsidRDefault="008D6DB9" w:rsidP="008D6DB9">
      <w:pPr>
        <w:spacing w:after="0"/>
        <w:jc w:val="both"/>
        <w:rPr>
          <w:rFonts w:cstheme="minorHAnsi"/>
          <w:sz w:val="24"/>
        </w:rPr>
      </w:pPr>
      <w:r w:rsidRPr="008D6DB9">
        <w:rPr>
          <w:rFonts w:cstheme="minorHAnsi"/>
          <w:sz w:val="24"/>
        </w:rPr>
        <w:t>Cette hydrolyse s’obtient par un acide sulfurique à 2 ou 5% ou l’acide chlorhydrique 1 ou 2N pendant quelques heures au bain marie et parfois on fait agir un oxydant (FeCl3).</w:t>
      </w:r>
    </w:p>
    <w:p w:rsidR="008D6DB9" w:rsidRPr="008D6DB9" w:rsidRDefault="008D6DB9" w:rsidP="008D6DB9">
      <w:pPr>
        <w:spacing w:after="0"/>
        <w:jc w:val="both"/>
        <w:rPr>
          <w:rFonts w:cstheme="minorHAnsi"/>
          <w:sz w:val="24"/>
        </w:rPr>
      </w:pPr>
      <w:r w:rsidRPr="008D6DB9">
        <w:rPr>
          <w:rFonts w:cstheme="minorHAnsi"/>
          <w:sz w:val="24"/>
        </w:rPr>
        <w:t>Les différent</w:t>
      </w:r>
      <w:r>
        <w:rPr>
          <w:rFonts w:cstheme="minorHAnsi"/>
          <w:sz w:val="24"/>
        </w:rPr>
        <w:t>e</w:t>
      </w:r>
      <w:r w:rsidRPr="008D6DB9">
        <w:rPr>
          <w:rFonts w:cstheme="minorHAnsi"/>
          <w:sz w:val="24"/>
        </w:rPr>
        <w:t>s catégories d’hétéroside présentent des méthodes de caractérisation et de dosage particulier.</w:t>
      </w:r>
    </w:p>
    <w:p w:rsidR="008D6DB9" w:rsidRDefault="006947AB" w:rsidP="008D6DB9">
      <w:pPr>
        <w:spacing w:before="240" w:after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u w:val="single"/>
        </w:rPr>
        <w:t>6</w:t>
      </w:r>
      <w:r w:rsidR="008D6DB9" w:rsidRPr="008D6DB9">
        <w:rPr>
          <w:rFonts w:cstheme="minorHAnsi"/>
          <w:b/>
          <w:sz w:val="24"/>
          <w:u w:val="single"/>
        </w:rPr>
        <w:t>)</w:t>
      </w:r>
      <w:r w:rsidR="008D6DB9">
        <w:rPr>
          <w:rFonts w:cstheme="minorHAnsi"/>
          <w:b/>
          <w:sz w:val="24"/>
          <w:u w:val="single"/>
        </w:rPr>
        <w:t xml:space="preserve"> L</w:t>
      </w:r>
      <w:r w:rsidR="008D6DB9" w:rsidRPr="008D6DB9">
        <w:rPr>
          <w:rFonts w:cstheme="minorHAnsi"/>
          <w:b/>
          <w:sz w:val="24"/>
          <w:u w:val="single"/>
        </w:rPr>
        <w:t xml:space="preserve">es </w:t>
      </w:r>
      <w:r w:rsidR="008D6DB9" w:rsidRPr="008D6DB9">
        <w:rPr>
          <w:rFonts w:cstheme="minorHAnsi"/>
          <w:b/>
          <w:bCs/>
          <w:sz w:val="24"/>
          <w:u w:val="single"/>
        </w:rPr>
        <w:t>Différentes classes d’hétérosides</w:t>
      </w:r>
      <w:r w:rsidR="008D6DB9">
        <w:rPr>
          <w:rFonts w:cstheme="minorHAnsi"/>
          <w:b/>
          <w:bCs/>
          <w:sz w:val="24"/>
          <w:u w:val="single"/>
        </w:rPr>
        <w:t> :</w:t>
      </w:r>
    </w:p>
    <w:p w:rsidR="008D6DB9" w:rsidRPr="008D6DB9" w:rsidRDefault="008D6DB9" w:rsidP="008D6DB9">
      <w:pPr>
        <w:spacing w:after="0"/>
        <w:jc w:val="both"/>
        <w:rPr>
          <w:rFonts w:cstheme="minorHAnsi"/>
          <w:sz w:val="24"/>
        </w:rPr>
      </w:pPr>
      <w:r w:rsidRPr="008D6DB9">
        <w:rPr>
          <w:rFonts w:cstheme="minorHAnsi"/>
          <w:sz w:val="24"/>
        </w:rPr>
        <w:t>La classification des hétérosides se fait suivant le mode de liaison de la génine et sa structure.</w:t>
      </w:r>
    </w:p>
    <w:p w:rsidR="00611533" w:rsidRPr="009E7710" w:rsidRDefault="00611533" w:rsidP="009E7710">
      <w:pPr>
        <w:spacing w:before="240"/>
        <w:jc w:val="center"/>
        <w:rPr>
          <w:rFonts w:cstheme="minorHAnsi"/>
          <w:sz w:val="28"/>
        </w:rPr>
      </w:pPr>
      <w:r w:rsidRPr="009E7710">
        <w:rPr>
          <w:rFonts w:cstheme="minorHAnsi"/>
          <w:b/>
          <w:sz w:val="28"/>
          <w:u w:val="single"/>
        </w:rPr>
        <w:t>A)</w:t>
      </w:r>
      <w:r w:rsidRPr="009E7710">
        <w:rPr>
          <w:rFonts w:ascii="Calibri" w:eastAsia="+mn-ea" w:hAnsi="Calibri" w:cs="+mn-cs"/>
          <w:b/>
          <w:bCs/>
          <w:color w:val="C00000"/>
          <w:kern w:val="24"/>
          <w:sz w:val="52"/>
          <w:szCs w:val="48"/>
          <w:u w:val="single"/>
          <w:lang w:eastAsia="fr-FR"/>
        </w:rPr>
        <w:t xml:space="preserve"> </w:t>
      </w:r>
      <w:r w:rsidRPr="009E7710">
        <w:rPr>
          <w:rFonts w:cstheme="minorHAnsi"/>
          <w:b/>
          <w:bCs/>
          <w:sz w:val="28"/>
          <w:u w:val="single"/>
        </w:rPr>
        <w:t>Les O-hétérosides:</w:t>
      </w:r>
    </w:p>
    <w:p w:rsidR="00611533" w:rsidRDefault="00B0528B" w:rsidP="00611533">
      <w:pPr>
        <w:jc w:val="both"/>
        <w:rPr>
          <w:rFonts w:cstheme="minorHAnsi"/>
          <w:sz w:val="24"/>
        </w:rPr>
      </w:pPr>
      <w:r w:rsidRPr="00B0528B">
        <w:rPr>
          <w:rFonts w:cstheme="minorHAnsi"/>
          <w:noProof/>
          <w:sz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0.65pt;margin-top:56.5pt;width:171.75pt;height:88.5pt;z-index:251665408">
            <v:textbox>
              <w:txbxContent>
                <w:p w:rsidR="00611533" w:rsidRDefault="00611533" w:rsidP="00611533">
                  <w:pPr>
                    <w:spacing w:after="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00150" cy="707781"/>
                        <wp:effectExtent l="19050" t="0" r="0" b="0"/>
                        <wp:docPr id="56" name="Imag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003" cy="711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533" w:rsidRDefault="00611533" w:rsidP="00611533">
                  <w:pPr>
                    <w:spacing w:after="0"/>
                    <w:jc w:val="center"/>
                  </w:pPr>
                  <w:r>
                    <w:t>Hétéroside cyanogénétique</w:t>
                  </w:r>
                </w:p>
              </w:txbxContent>
            </v:textbox>
          </v:shape>
        </w:pict>
      </w:r>
      <w:r w:rsidRPr="00B0528B">
        <w:rPr>
          <w:rFonts w:cstheme="minorHAnsi"/>
          <w:noProof/>
          <w:sz w:val="24"/>
          <w:u w:val="single"/>
          <w:lang w:eastAsia="fr-FR"/>
        </w:rPr>
        <w:pict>
          <v:shape id="_x0000_s1036" type="#_x0000_t202" style="position:absolute;left:0;text-align:left;margin-left:12.4pt;margin-top:56.5pt;width:171.75pt;height:88.5pt;z-index:251666432">
            <v:textbox>
              <w:txbxContent>
                <w:p w:rsidR="00611533" w:rsidRDefault="00611533" w:rsidP="00611533">
                  <w:pPr>
                    <w:spacing w:after="0"/>
                    <w:jc w:val="center"/>
                  </w:pPr>
                  <w:r w:rsidRPr="0061153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95425" cy="790575"/>
                        <wp:effectExtent l="19050" t="0" r="9525" b="0"/>
                        <wp:docPr id="8" name="Imag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655" cy="789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1533" w:rsidRDefault="00611533" w:rsidP="00611533">
                  <w:pPr>
                    <w:spacing w:after="0"/>
                    <w:jc w:val="center"/>
                  </w:pPr>
                  <w:r>
                    <w:t xml:space="preserve">Floridosides </w:t>
                  </w:r>
                </w:p>
              </w:txbxContent>
            </v:textbox>
          </v:shape>
        </w:pict>
      </w:r>
      <w:r w:rsidR="00611533" w:rsidRPr="00747023">
        <w:rPr>
          <w:rFonts w:cstheme="minorHAnsi"/>
          <w:b/>
          <w:bCs/>
          <w:sz w:val="24"/>
          <w:u w:val="single"/>
        </w:rPr>
        <w:t>A1) Les hétérosides d’alcools simples:</w:t>
      </w:r>
      <w:r w:rsidR="00611533" w:rsidRPr="00611533">
        <w:rPr>
          <w:rFonts w:cstheme="minorHAnsi"/>
          <w:b/>
          <w:bCs/>
          <w:sz w:val="24"/>
        </w:rPr>
        <w:t xml:space="preserve"> </w:t>
      </w:r>
      <w:r w:rsidR="00611533" w:rsidRPr="00611533">
        <w:rPr>
          <w:rFonts w:cstheme="minorHAnsi"/>
          <w:sz w:val="24"/>
        </w:rPr>
        <w:t>ils sont rares</w:t>
      </w:r>
      <w:r w:rsidR="00611533">
        <w:rPr>
          <w:rFonts w:cstheme="minorHAnsi"/>
          <w:sz w:val="24"/>
        </w:rPr>
        <w:t>, on les retrouve</w:t>
      </w:r>
      <w:r w:rsidR="00611533" w:rsidRPr="00611533">
        <w:rPr>
          <w:rFonts w:cstheme="minorHAnsi"/>
          <w:sz w:val="24"/>
        </w:rPr>
        <w:t xml:space="preserve"> chez les algues Floridées ex: </w:t>
      </w:r>
      <w:r w:rsidR="00611533" w:rsidRPr="00611533">
        <w:rPr>
          <w:rFonts w:cstheme="minorHAnsi"/>
          <w:b/>
          <w:bCs/>
          <w:sz w:val="24"/>
        </w:rPr>
        <w:t>floridosides</w:t>
      </w:r>
      <w:r w:rsidR="00611533" w:rsidRPr="00611533">
        <w:rPr>
          <w:rFonts w:cstheme="minorHAnsi"/>
          <w:sz w:val="24"/>
        </w:rPr>
        <w:t xml:space="preserve"> (galactoside du glycérol)</w:t>
      </w:r>
      <w:r w:rsidR="00611533">
        <w:rPr>
          <w:rFonts w:cstheme="minorHAnsi"/>
          <w:sz w:val="24"/>
        </w:rPr>
        <w:t xml:space="preserve"> et </w:t>
      </w:r>
      <w:r w:rsidR="00611533" w:rsidRPr="00611533">
        <w:rPr>
          <w:rFonts w:cstheme="minorHAnsi"/>
          <w:sz w:val="24"/>
        </w:rPr>
        <w:t xml:space="preserve">on rattache à se groupe </w:t>
      </w:r>
      <w:r w:rsidR="00611533" w:rsidRPr="00611533">
        <w:rPr>
          <w:rFonts w:cstheme="minorHAnsi"/>
          <w:b/>
          <w:bCs/>
          <w:sz w:val="24"/>
        </w:rPr>
        <w:t xml:space="preserve">les hétérosides cyanogénétiques </w:t>
      </w:r>
      <w:r w:rsidR="00611533" w:rsidRPr="00611533">
        <w:rPr>
          <w:rFonts w:cstheme="minorHAnsi"/>
          <w:sz w:val="24"/>
        </w:rPr>
        <w:t>qui sont des h</w:t>
      </w:r>
      <w:r w:rsidR="00611533">
        <w:rPr>
          <w:rFonts w:cstheme="minorHAnsi"/>
          <w:sz w:val="24"/>
        </w:rPr>
        <w:t>étérosides de nitriles-alcools</w:t>
      </w:r>
    </w:p>
    <w:p w:rsidR="00611533" w:rsidRPr="00611533" w:rsidRDefault="00611533" w:rsidP="00611533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</w:t>
      </w:r>
    </w:p>
    <w:p w:rsidR="00611533" w:rsidRDefault="00611533" w:rsidP="008D6DB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</w:p>
    <w:p w:rsidR="00611533" w:rsidRPr="00611533" w:rsidRDefault="00611533" w:rsidP="00611533">
      <w:pPr>
        <w:rPr>
          <w:rFonts w:cstheme="minorHAnsi"/>
          <w:sz w:val="24"/>
        </w:rPr>
      </w:pPr>
    </w:p>
    <w:p w:rsidR="00611533" w:rsidRDefault="00611533" w:rsidP="00611533">
      <w:pPr>
        <w:rPr>
          <w:rFonts w:cstheme="minorHAnsi"/>
          <w:sz w:val="24"/>
        </w:rPr>
      </w:pPr>
    </w:p>
    <w:p w:rsidR="00FD0B83" w:rsidRDefault="00611533" w:rsidP="00611533">
      <w:pPr>
        <w:rPr>
          <w:rFonts w:cstheme="minorHAnsi"/>
          <w:sz w:val="24"/>
        </w:rPr>
      </w:pPr>
      <w:r>
        <w:rPr>
          <w:rFonts w:cstheme="minorHAnsi"/>
          <w:sz w:val="24"/>
        </w:rPr>
        <w:t>Chez les Rosacées, l</w:t>
      </w:r>
      <w:r w:rsidR="00BB02F7" w:rsidRPr="00611533">
        <w:rPr>
          <w:rFonts w:cstheme="minorHAnsi"/>
          <w:sz w:val="24"/>
        </w:rPr>
        <w:t>es hétérosides</w:t>
      </w:r>
      <w:r>
        <w:rPr>
          <w:rFonts w:cstheme="minorHAnsi"/>
          <w:sz w:val="24"/>
        </w:rPr>
        <w:t xml:space="preserve"> cyanogénétiques</w:t>
      </w:r>
      <w:r w:rsidR="00BB02F7" w:rsidRPr="00611533">
        <w:rPr>
          <w:rFonts w:cstheme="minorHAnsi"/>
          <w:sz w:val="24"/>
        </w:rPr>
        <w:t xml:space="preserve"> libère</w:t>
      </w:r>
      <w:r>
        <w:rPr>
          <w:rFonts w:cstheme="minorHAnsi"/>
          <w:sz w:val="24"/>
        </w:rPr>
        <w:t>nt</w:t>
      </w:r>
      <w:r w:rsidR="00BB02F7" w:rsidRPr="00611533">
        <w:rPr>
          <w:rFonts w:cstheme="minorHAnsi"/>
          <w:sz w:val="24"/>
        </w:rPr>
        <w:t xml:space="preserve"> de l’acide cyanhydrique </w:t>
      </w:r>
      <w:r>
        <w:rPr>
          <w:rFonts w:cstheme="minorHAnsi"/>
          <w:sz w:val="24"/>
        </w:rPr>
        <w:t xml:space="preserve">(très toxique) </w:t>
      </w:r>
      <w:r w:rsidR="00BB02F7" w:rsidRPr="00611533">
        <w:rPr>
          <w:rFonts w:cstheme="minorHAnsi"/>
          <w:sz w:val="24"/>
        </w:rPr>
        <w:t xml:space="preserve">suite à l’action </w:t>
      </w:r>
      <w:r>
        <w:rPr>
          <w:rFonts w:cstheme="minorHAnsi"/>
          <w:sz w:val="24"/>
        </w:rPr>
        <w:t xml:space="preserve">de différents </w:t>
      </w:r>
      <w:r w:rsidR="00BB02F7" w:rsidRPr="00611533">
        <w:rPr>
          <w:rFonts w:cstheme="minorHAnsi"/>
          <w:sz w:val="24"/>
        </w:rPr>
        <w:t>enzymes</w:t>
      </w:r>
      <w:r>
        <w:rPr>
          <w:rFonts w:cstheme="minorHAnsi"/>
          <w:sz w:val="24"/>
        </w:rPr>
        <w:t>.</w:t>
      </w:r>
    </w:p>
    <w:p w:rsidR="00FF0846" w:rsidRPr="00DE039E" w:rsidRDefault="00B0528B" w:rsidP="00DE039E">
      <w:pPr>
        <w:jc w:val="center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 id="_x0000_s1050" type="#_x0000_t202" style="position:absolute;left:0;text-align:left;margin-left:177.1pt;margin-top:56.7pt;width:60.15pt;height:21.75pt;z-index:251680768" fillcolor="white [3201]" strokecolor="black [3200]" strokeweight="1pt">
            <v:stroke dashstyle="dash"/>
            <v:shadow color="#868686"/>
            <v:textbox>
              <w:txbxContent>
                <w:p w:rsidR="00FD0B83" w:rsidRPr="00B00991" w:rsidRDefault="00FD0B83" w:rsidP="00B00991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00991">
                    <w:rPr>
                      <w:rFonts w:ascii="Arial" w:hAnsi="Arial" w:cs="Arial"/>
                      <w:sz w:val="18"/>
                    </w:rPr>
                    <w:t>Enzymes</w:t>
                  </w:r>
                </w:p>
              </w:txbxContent>
            </v:textbox>
          </v:shape>
        </w:pict>
      </w:r>
      <w:r w:rsidR="00FD0B83">
        <w:rPr>
          <w:rFonts w:cstheme="minorHAnsi"/>
          <w:noProof/>
          <w:sz w:val="24"/>
          <w:lang w:eastAsia="fr-FR"/>
        </w:rPr>
        <w:drawing>
          <wp:inline distT="0" distB="0" distL="0" distR="0">
            <wp:extent cx="5528945" cy="101028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65" w:rsidRPr="00FF0846" w:rsidRDefault="00B0528B" w:rsidP="00FF0846">
      <w:pPr>
        <w:rPr>
          <w:rFonts w:cstheme="minorHAnsi"/>
          <w:sz w:val="24"/>
        </w:rPr>
      </w:pPr>
      <w:r w:rsidRPr="00B0528B">
        <w:rPr>
          <w:rFonts w:cstheme="minorHAnsi"/>
          <w:noProof/>
          <w:sz w:val="24"/>
          <w:u w:val="single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37" type="#_x0000_t75" style="position:absolute;margin-left:83.65pt;margin-top:36.05pt;width:51.45pt;height:80.3pt;z-index:251667456" fillcolor="#4f81bd">
            <v:imagedata r:id="rId10" o:title=""/>
            <v:shadow color="#eeece1"/>
          </v:shape>
          <o:OLEObject Type="Embed" ProgID="Unknown" ShapeID="Object 6" DrawAspect="Content" ObjectID="_1475925670" r:id="rId11"/>
        </w:pict>
      </w:r>
      <w:r w:rsidR="0048569F" w:rsidRPr="00747023">
        <w:rPr>
          <w:rFonts w:cstheme="minorHAnsi"/>
          <w:b/>
          <w:bCs/>
          <w:sz w:val="24"/>
          <w:u w:val="single"/>
        </w:rPr>
        <w:t>A2) Les hétérosides de phénols simples:</w:t>
      </w:r>
      <w:r w:rsidR="0048569F" w:rsidRPr="0048569F">
        <w:rPr>
          <w:rFonts w:cstheme="minorHAnsi"/>
          <w:b/>
          <w:bCs/>
          <w:sz w:val="24"/>
        </w:rPr>
        <w:t xml:space="preserve"> </w:t>
      </w:r>
      <w:r w:rsidR="0048569F" w:rsidRPr="0048569F">
        <w:rPr>
          <w:rFonts w:cstheme="minorHAnsi"/>
          <w:sz w:val="24"/>
        </w:rPr>
        <w:t>ex: l’arbutoside chez les Erica</w:t>
      </w:r>
      <w:r w:rsidR="00FF0846">
        <w:rPr>
          <w:rFonts w:cstheme="minorHAnsi"/>
          <w:sz w:val="24"/>
        </w:rPr>
        <w:t>ceae et la salicoside</w:t>
      </w:r>
      <w:r w:rsidR="0048569F" w:rsidRPr="0048569F">
        <w:rPr>
          <w:rFonts w:cstheme="minorHAnsi"/>
          <w:sz w:val="24"/>
        </w:rPr>
        <w:t xml:space="preserve"> chez la Saule.</w:t>
      </w:r>
      <w:r w:rsidR="00FF0846">
        <w:rPr>
          <w:rFonts w:cstheme="minorHAnsi"/>
          <w:sz w:val="24"/>
        </w:rPr>
        <w:t xml:space="preserve">                                                                    </w:t>
      </w:r>
    </w:p>
    <w:p w:rsidR="00DE039E" w:rsidRDefault="00B0528B" w:rsidP="0001466D">
      <w:pPr>
        <w:rPr>
          <w:rFonts w:cstheme="minorHAnsi"/>
          <w:sz w:val="24"/>
        </w:rPr>
      </w:pPr>
      <w:r w:rsidRPr="00B0528B">
        <w:rPr>
          <w:rFonts w:cstheme="minorHAnsi"/>
          <w:noProof/>
          <w:sz w:val="24"/>
          <w:u w:val="single"/>
          <w:lang w:eastAsia="fr-FR"/>
        </w:rPr>
        <w:pict>
          <v:shape id="_x0000_s1052" type="#_x0000_t202" style="position:absolute;margin-left:53.05pt;margin-top:73.75pt;width:116.95pt;height:21.75pt;z-index:251681792" filled="f" stroked="f">
            <v:textbox style="mso-next-textbox:#_x0000_s1052">
              <w:txbxContent>
                <w:p w:rsidR="00DE039E" w:rsidRPr="00FF0846" w:rsidRDefault="00DE039E" w:rsidP="00DE039E">
                  <w:pPr>
                    <w:jc w:val="center"/>
                    <w:rPr>
                      <w:rFonts w:cstheme="minorHAnsi"/>
                      <w:b/>
                      <w:sz w:val="24"/>
                    </w:rPr>
                  </w:pPr>
                  <w:r w:rsidRPr="00FF0846">
                    <w:rPr>
                      <w:rFonts w:cstheme="minorHAnsi"/>
                      <w:b/>
                      <w:sz w:val="24"/>
                    </w:rPr>
                    <w:t>arbutoside</w:t>
                  </w:r>
                </w:p>
              </w:txbxContent>
            </v:textbox>
            <w10:wrap type="square"/>
          </v:shape>
        </w:pict>
      </w:r>
      <w:r w:rsidR="00FF0846">
        <w:rPr>
          <w:rFonts w:cstheme="minorHAnsi"/>
          <w:sz w:val="24"/>
        </w:rPr>
        <w:t xml:space="preserve">                                                                      </w:t>
      </w:r>
      <w:r w:rsidR="0001466D">
        <w:rPr>
          <w:rFonts w:cstheme="minorHAnsi"/>
          <w:noProof/>
          <w:sz w:val="24"/>
          <w:lang w:eastAsia="fr-FR"/>
        </w:rPr>
        <w:drawing>
          <wp:inline distT="0" distB="0" distL="0" distR="0">
            <wp:extent cx="1137684" cy="1162151"/>
            <wp:effectExtent l="19050" t="0" r="5316" b="0"/>
            <wp:docPr id="694" name="Imag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32" cy="11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846">
        <w:rPr>
          <w:rFonts w:cstheme="minorHAnsi"/>
          <w:sz w:val="24"/>
        </w:rPr>
        <w:t xml:space="preserve">          </w:t>
      </w:r>
    </w:p>
    <w:p w:rsidR="005D4D4D" w:rsidRDefault="00FF0846" w:rsidP="0001466D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</w:t>
      </w:r>
    </w:p>
    <w:p w:rsidR="008B3B58" w:rsidRPr="00AB18ED" w:rsidRDefault="00AB18ED" w:rsidP="00AB18ED">
      <w:pPr>
        <w:tabs>
          <w:tab w:val="left" w:pos="5565"/>
        </w:tabs>
        <w:rPr>
          <w:rFonts w:cstheme="minorHAnsi"/>
          <w:sz w:val="24"/>
        </w:rPr>
      </w:pPr>
      <w:r w:rsidRPr="00747023">
        <w:rPr>
          <w:rFonts w:cstheme="minorHAnsi"/>
          <w:b/>
          <w:sz w:val="24"/>
          <w:u w:val="single"/>
        </w:rPr>
        <w:lastRenderedPageBreak/>
        <w:t xml:space="preserve">A3) </w:t>
      </w:r>
      <w:r w:rsidR="00BB02F7" w:rsidRPr="00747023">
        <w:rPr>
          <w:rFonts w:cstheme="minorHAnsi"/>
          <w:b/>
          <w:bCs/>
          <w:sz w:val="24"/>
          <w:u w:val="single"/>
        </w:rPr>
        <w:t>Les hétérosides stéroidiques</w:t>
      </w:r>
      <w:r w:rsidR="00BB02F7" w:rsidRPr="00AB18ED">
        <w:rPr>
          <w:rFonts w:cstheme="minorHAnsi"/>
          <w:b/>
          <w:bCs/>
          <w:sz w:val="24"/>
        </w:rPr>
        <w:t xml:space="preserve">: </w:t>
      </w:r>
      <w:r w:rsidR="00BB02F7" w:rsidRPr="00AB18ED">
        <w:rPr>
          <w:rFonts w:cstheme="minorHAnsi"/>
          <w:sz w:val="24"/>
        </w:rPr>
        <w:t>c’est un groupe très important</w:t>
      </w:r>
      <w:r>
        <w:rPr>
          <w:rFonts w:cstheme="minorHAnsi"/>
          <w:sz w:val="24"/>
        </w:rPr>
        <w:t>,</w:t>
      </w:r>
      <w:r w:rsidR="00BB02F7" w:rsidRPr="00AB18ED">
        <w:rPr>
          <w:rFonts w:cstheme="minorHAnsi"/>
          <w:sz w:val="24"/>
        </w:rPr>
        <w:t xml:space="preserve"> il comprend:</w:t>
      </w:r>
    </w:p>
    <w:p w:rsidR="008B3B58" w:rsidRDefault="00B0528B" w:rsidP="00AB18ED">
      <w:pPr>
        <w:numPr>
          <w:ilvl w:val="0"/>
          <w:numId w:val="10"/>
        </w:numPr>
        <w:tabs>
          <w:tab w:val="left" w:pos="5565"/>
        </w:tabs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 id="Object 5" o:spid="_x0000_s1041" type="#_x0000_t75" style="position:absolute;left:0;text-align:left;margin-left:279.4pt;margin-top:36.7pt;width:127.5pt;height:90.55pt;z-index:251672576" fillcolor="#4f81bd" strokeweight="1.5pt">
            <v:imagedata r:id="rId13" o:title=""/>
            <v:shadow color="#eeece1"/>
          </v:shape>
          <o:OLEObject Type="Embed" ProgID="Unknown" ShapeID="Object 5" DrawAspect="Content" ObjectID="_1475925671" r:id="rId14"/>
        </w:pict>
      </w:r>
      <w:r>
        <w:rPr>
          <w:rFonts w:cstheme="minorHAnsi"/>
          <w:noProof/>
          <w:sz w:val="24"/>
          <w:lang w:eastAsia="fr-FR"/>
        </w:rPr>
        <w:pict>
          <v:shape id="_x0000_s1040" type="#_x0000_t75" style="position:absolute;left:0;text-align:left;margin-left:49.15pt;margin-top:36.7pt;width:120.85pt;height:92.6pt;z-index:251671552" fillcolor="#4f81bd" strokeweight="1.5pt">
            <v:imagedata r:id="rId15" o:title=""/>
            <v:shadow color="#eeece1"/>
          </v:shape>
          <o:OLEObject Type="Embed" ProgID="Unknown" ShapeID="_x0000_s1040" DrawAspect="Content" ObjectID="_1475925672" r:id="rId16"/>
        </w:pict>
      </w:r>
      <w:r w:rsidR="00BB02F7" w:rsidRPr="00AB18ED">
        <w:rPr>
          <w:rFonts w:cstheme="minorHAnsi"/>
          <w:b/>
          <w:bCs/>
          <w:sz w:val="24"/>
        </w:rPr>
        <w:t>Les hétérosides cardiotoniques</w:t>
      </w:r>
      <w:r w:rsidR="00BB02F7" w:rsidRPr="00AB18ED">
        <w:rPr>
          <w:rFonts w:cstheme="minorHAnsi"/>
          <w:sz w:val="24"/>
        </w:rPr>
        <w:t>: des hétérosides dont la génine dérive de la cardénolide ou de la bufadenolide.</w:t>
      </w:r>
    </w:p>
    <w:p w:rsidR="00AB18ED" w:rsidRDefault="00AB18ED" w:rsidP="00AB18ED">
      <w:pPr>
        <w:tabs>
          <w:tab w:val="left" w:pos="5565"/>
        </w:tabs>
        <w:jc w:val="both"/>
        <w:rPr>
          <w:rFonts w:cstheme="minorHAnsi"/>
          <w:sz w:val="24"/>
        </w:rPr>
      </w:pPr>
    </w:p>
    <w:p w:rsidR="005D4D4D" w:rsidRDefault="005D4D4D" w:rsidP="005D4D4D">
      <w:pPr>
        <w:tabs>
          <w:tab w:val="left" w:pos="5565"/>
        </w:tabs>
        <w:spacing w:after="0"/>
        <w:jc w:val="both"/>
        <w:rPr>
          <w:rFonts w:cstheme="minorHAnsi"/>
          <w:sz w:val="24"/>
        </w:rPr>
      </w:pPr>
    </w:p>
    <w:p w:rsidR="005D4D4D" w:rsidRDefault="005D4D4D" w:rsidP="005D4D4D">
      <w:pPr>
        <w:tabs>
          <w:tab w:val="left" w:pos="5565"/>
        </w:tabs>
        <w:spacing w:after="0"/>
        <w:jc w:val="both"/>
        <w:rPr>
          <w:rFonts w:cstheme="minorHAnsi"/>
          <w:sz w:val="24"/>
        </w:rPr>
      </w:pPr>
    </w:p>
    <w:p w:rsidR="00614886" w:rsidRDefault="00614886" w:rsidP="005D4D4D">
      <w:pPr>
        <w:tabs>
          <w:tab w:val="left" w:pos="5565"/>
        </w:tabs>
        <w:spacing w:after="0"/>
        <w:jc w:val="both"/>
        <w:rPr>
          <w:rFonts w:cstheme="minorHAnsi"/>
          <w:sz w:val="24"/>
        </w:rPr>
      </w:pPr>
    </w:p>
    <w:p w:rsidR="00614886" w:rsidRPr="00AB18ED" w:rsidRDefault="00B0528B" w:rsidP="005D4D4D">
      <w:pPr>
        <w:tabs>
          <w:tab w:val="left" w:pos="5565"/>
        </w:tabs>
        <w:spacing w:after="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 id="_x0000_s1043" type="#_x0000_t202" style="position:absolute;left:0;text-align:left;margin-left:275.7pt;margin-top:8.35pt;width:111.7pt;height:24.05pt;z-index:251674624" filled="f" stroked="f">
            <v:textbox style="mso-next-textbox:#_x0000_s1043">
              <w:txbxContent>
                <w:p w:rsidR="00614886" w:rsidRPr="00FF0846" w:rsidRDefault="00614886" w:rsidP="00614886">
                  <w:pPr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>bufadénolide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  <w:sz w:val="24"/>
          <w:lang w:eastAsia="fr-FR"/>
        </w:rPr>
        <w:pict>
          <v:shape id="_x0000_s1042" type="#_x0000_t202" style="position:absolute;left:0;text-align:left;margin-left:49.2pt;margin-top:3.9pt;width:105.7pt;height:20pt;z-index:251673600" filled="f" stroked="f">
            <v:textbox style="mso-next-textbox:#_x0000_s1042">
              <w:txbxContent>
                <w:p w:rsidR="00614886" w:rsidRPr="00FF0846" w:rsidRDefault="00614886" w:rsidP="00614886">
                  <w:pPr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>cardénolide</w:t>
                  </w:r>
                </w:p>
              </w:txbxContent>
            </v:textbox>
            <w10:wrap type="square"/>
          </v:shape>
        </w:pict>
      </w:r>
    </w:p>
    <w:p w:rsidR="005D4D4D" w:rsidRPr="005D4D4D" w:rsidRDefault="005D4D4D" w:rsidP="005D4D4D">
      <w:pPr>
        <w:tabs>
          <w:tab w:val="left" w:pos="5565"/>
        </w:tabs>
        <w:spacing w:after="0"/>
        <w:ind w:left="720"/>
        <w:jc w:val="both"/>
        <w:rPr>
          <w:rFonts w:cstheme="minorHAnsi"/>
          <w:sz w:val="24"/>
        </w:rPr>
      </w:pPr>
    </w:p>
    <w:p w:rsidR="007E1EAB" w:rsidRPr="007E1EAB" w:rsidRDefault="00BB02F7" w:rsidP="005D4D4D">
      <w:pPr>
        <w:numPr>
          <w:ilvl w:val="0"/>
          <w:numId w:val="10"/>
        </w:numPr>
        <w:tabs>
          <w:tab w:val="left" w:pos="5565"/>
        </w:tabs>
        <w:spacing w:after="0"/>
        <w:jc w:val="both"/>
        <w:rPr>
          <w:rFonts w:cstheme="minorHAnsi"/>
          <w:sz w:val="24"/>
        </w:rPr>
      </w:pPr>
      <w:r w:rsidRPr="00AB18ED">
        <w:rPr>
          <w:rFonts w:cstheme="minorHAnsi"/>
          <w:b/>
          <w:bCs/>
          <w:sz w:val="24"/>
        </w:rPr>
        <w:t xml:space="preserve">Les saponosides: </w:t>
      </w:r>
      <w:r w:rsidRPr="00AB18ED">
        <w:rPr>
          <w:rFonts w:cstheme="minorHAnsi"/>
          <w:sz w:val="24"/>
        </w:rPr>
        <w:t>des hétérosides à génines stéroidiques dérivant du spirostane ou à génine triterpénique dérivant de l’</w:t>
      </w:r>
      <w:r w:rsidRPr="00AB18ED">
        <w:rPr>
          <w:rFonts w:cstheme="minorHAnsi"/>
          <w:sz w:val="24"/>
          <w:lang w:val="el-GR"/>
        </w:rPr>
        <w:t>α</w:t>
      </w:r>
      <w:r w:rsidRPr="00AB18ED">
        <w:rPr>
          <w:rFonts w:cstheme="minorHAnsi"/>
          <w:sz w:val="24"/>
        </w:rPr>
        <w:t xml:space="preserve"> ou </w:t>
      </w:r>
      <w:r w:rsidRPr="00AB18ED">
        <w:rPr>
          <w:rFonts w:cstheme="minorHAnsi"/>
          <w:sz w:val="24"/>
          <w:lang w:val="el-GR"/>
        </w:rPr>
        <w:t>β</w:t>
      </w:r>
      <w:r w:rsidRPr="00AB18ED">
        <w:rPr>
          <w:rFonts w:cstheme="minorHAnsi"/>
          <w:sz w:val="24"/>
        </w:rPr>
        <w:t xml:space="preserve"> amyrine.</w:t>
      </w:r>
    </w:p>
    <w:p w:rsidR="00614886" w:rsidRPr="00AB18ED" w:rsidRDefault="007E1EAB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sz w:val="24"/>
        </w:rPr>
      </w:pPr>
      <w:r w:rsidRPr="007E1EAB">
        <w:rPr>
          <w:rFonts w:cstheme="minorHAnsi"/>
          <w:noProof/>
          <w:sz w:val="24"/>
          <w:lang w:eastAsia="fr-FR"/>
        </w:rPr>
        <w:drawing>
          <wp:inline distT="0" distB="0" distL="0" distR="0">
            <wp:extent cx="2028825" cy="1104900"/>
            <wp:effectExtent l="19050" t="0" r="9525" b="0"/>
            <wp:docPr id="27" name="Image 10" descr="http://www.actifeed.com/images/yucca/saponi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http://www.actifeed.com/images/yucca/saponin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59" cy="1105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AB" w:rsidRPr="007E1EAB" w:rsidRDefault="00B0528B" w:rsidP="005D4D4D">
      <w:pPr>
        <w:tabs>
          <w:tab w:val="left" w:pos="5565"/>
        </w:tabs>
        <w:spacing w:after="0"/>
        <w:ind w:left="72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 id="_x0000_s1044" type="#_x0000_t202" style="position:absolute;left:0;text-align:left;margin-left:245pt;margin-top:.5pt;width:109.4pt;height:24.9pt;z-index:251675648" filled="f" stroked="f">
            <v:textbox style="mso-next-textbox:#_x0000_s1044">
              <w:txbxContent>
                <w:p w:rsidR="00614886" w:rsidRPr="00FF0846" w:rsidRDefault="007E1EAB" w:rsidP="00614886">
                  <w:pPr>
                    <w:jc w:val="center"/>
                    <w:rPr>
                      <w:rFonts w:cstheme="minorHAnsi"/>
                      <w:b/>
                      <w:sz w:val="24"/>
                    </w:rPr>
                  </w:pPr>
                  <w:r>
                    <w:rPr>
                      <w:rFonts w:cstheme="minorHAnsi"/>
                      <w:b/>
                      <w:sz w:val="24"/>
                    </w:rPr>
                    <w:t>Noyau spirostane</w:t>
                  </w:r>
                </w:p>
              </w:txbxContent>
            </v:textbox>
            <w10:wrap type="square"/>
          </v:shape>
        </w:pict>
      </w:r>
    </w:p>
    <w:p w:rsidR="007E1EAB" w:rsidRPr="007E1EAB" w:rsidRDefault="007E1EAB" w:rsidP="005D4D4D">
      <w:pPr>
        <w:tabs>
          <w:tab w:val="left" w:pos="5565"/>
        </w:tabs>
        <w:spacing w:after="0"/>
        <w:ind w:left="720"/>
        <w:jc w:val="both"/>
        <w:rPr>
          <w:rFonts w:cstheme="minorHAnsi"/>
          <w:sz w:val="24"/>
        </w:rPr>
      </w:pPr>
    </w:p>
    <w:p w:rsidR="008B3B58" w:rsidRPr="00AB18ED" w:rsidRDefault="00BB02F7" w:rsidP="005D4D4D">
      <w:pPr>
        <w:numPr>
          <w:ilvl w:val="0"/>
          <w:numId w:val="10"/>
        </w:numPr>
        <w:tabs>
          <w:tab w:val="left" w:pos="5565"/>
        </w:tabs>
        <w:spacing w:after="0"/>
        <w:jc w:val="both"/>
        <w:rPr>
          <w:rFonts w:cstheme="minorHAnsi"/>
          <w:sz w:val="24"/>
        </w:rPr>
      </w:pPr>
      <w:r w:rsidRPr="00AB18ED">
        <w:rPr>
          <w:rFonts w:cstheme="minorHAnsi"/>
          <w:b/>
          <w:bCs/>
          <w:sz w:val="24"/>
        </w:rPr>
        <w:t xml:space="preserve">Les gluco-alcaloides des Solanaceae </w:t>
      </w:r>
      <w:r w:rsidRPr="00AB18ED">
        <w:rPr>
          <w:rFonts w:cstheme="minorHAnsi"/>
          <w:sz w:val="24"/>
        </w:rPr>
        <w:t>(azastéroides): se sont des saponosides à génines stéroidiques azotées</w:t>
      </w:r>
    </w:p>
    <w:p w:rsidR="00627D47" w:rsidRDefault="00627D47" w:rsidP="005D4D4D">
      <w:pPr>
        <w:tabs>
          <w:tab w:val="left" w:pos="5565"/>
        </w:tabs>
        <w:spacing w:after="0"/>
        <w:rPr>
          <w:rFonts w:cstheme="minorHAnsi"/>
          <w:b/>
          <w:bCs/>
          <w:sz w:val="24"/>
        </w:rPr>
      </w:pPr>
    </w:p>
    <w:p w:rsidR="00627D47" w:rsidRPr="00627D47" w:rsidRDefault="00627D47" w:rsidP="005D4D4D">
      <w:pPr>
        <w:tabs>
          <w:tab w:val="left" w:pos="5565"/>
        </w:tabs>
        <w:spacing w:after="0"/>
        <w:rPr>
          <w:rFonts w:cstheme="minorHAnsi"/>
          <w:b/>
          <w:bCs/>
        </w:rPr>
      </w:pPr>
      <w:r w:rsidRPr="00747023">
        <w:rPr>
          <w:rFonts w:cstheme="minorHAnsi"/>
          <w:b/>
          <w:bCs/>
          <w:sz w:val="24"/>
          <w:szCs w:val="24"/>
          <w:u w:val="single"/>
        </w:rPr>
        <w:t>A4)</w:t>
      </w:r>
      <w:r w:rsidRPr="00747023">
        <w:rPr>
          <w:rFonts w:ascii="Calibri" w:eastAsia="+mn-ea" w:hAnsi="Calibri" w:cs="+mn-cs"/>
          <w:b/>
          <w:bCs/>
          <w:color w:val="E46C0A"/>
          <w:kern w:val="24"/>
          <w:sz w:val="24"/>
          <w:szCs w:val="24"/>
          <w:u w:val="single"/>
          <w:lang w:eastAsia="fr-FR"/>
        </w:rPr>
        <w:t xml:space="preserve"> </w:t>
      </w:r>
      <w:r w:rsidRPr="00747023">
        <w:rPr>
          <w:rFonts w:cstheme="minorHAnsi"/>
          <w:b/>
          <w:bCs/>
          <w:sz w:val="24"/>
          <w:szCs w:val="24"/>
          <w:u w:val="single"/>
        </w:rPr>
        <w:t>Les hétérosides à génine à noyau hétérocyclique</w:t>
      </w:r>
      <w:r w:rsidRPr="00627D47">
        <w:rPr>
          <w:rFonts w:cstheme="minorHAnsi"/>
          <w:b/>
          <w:bCs/>
        </w:rPr>
        <w:t xml:space="preserve">: </w:t>
      </w:r>
    </w:p>
    <w:p w:rsidR="008B3B58" w:rsidRDefault="00BB02F7" w:rsidP="005D4D4D">
      <w:pPr>
        <w:numPr>
          <w:ilvl w:val="0"/>
          <w:numId w:val="11"/>
        </w:numPr>
        <w:tabs>
          <w:tab w:val="left" w:pos="5565"/>
        </w:tabs>
        <w:spacing w:after="0"/>
        <w:jc w:val="both"/>
        <w:rPr>
          <w:rFonts w:cstheme="minorHAnsi"/>
          <w:bCs/>
          <w:sz w:val="24"/>
        </w:rPr>
      </w:pPr>
      <w:r w:rsidRPr="0001466D">
        <w:rPr>
          <w:rFonts w:cstheme="minorHAnsi"/>
          <w:b/>
          <w:bCs/>
          <w:sz w:val="24"/>
        </w:rPr>
        <w:t>les hétérosides coumariniques</w:t>
      </w:r>
      <w:r w:rsidR="00747023">
        <w:rPr>
          <w:rFonts w:cstheme="minorHAnsi"/>
          <w:bCs/>
          <w:sz w:val="24"/>
        </w:rPr>
        <w:t>: sont des dérivés de la benzo-</w:t>
      </w:r>
      <w:r w:rsidRPr="00627D47">
        <w:rPr>
          <w:rFonts w:cstheme="minorHAnsi"/>
          <w:bCs/>
          <w:sz w:val="24"/>
          <w:lang w:val="el-GR"/>
        </w:rPr>
        <w:t>α</w:t>
      </w:r>
      <w:r w:rsidR="00747023">
        <w:rPr>
          <w:rFonts w:cstheme="minorHAnsi"/>
          <w:bCs/>
          <w:sz w:val="24"/>
        </w:rPr>
        <w:t>-pyron</w:t>
      </w:r>
      <w:r w:rsidR="00747023">
        <w:rPr>
          <w:rFonts w:ascii="Arial" w:hAnsi="Arial" w:cs="Arial"/>
          <w:bCs/>
          <w:sz w:val="24"/>
        </w:rPr>
        <w:t>e</w:t>
      </w:r>
      <w:r w:rsidRPr="00627D47">
        <w:rPr>
          <w:rFonts w:cstheme="minorHAnsi"/>
          <w:bCs/>
          <w:sz w:val="24"/>
        </w:rPr>
        <w:t>.</w:t>
      </w:r>
    </w:p>
    <w:p w:rsidR="00627D47" w:rsidRDefault="00B0528B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bCs/>
          <w:sz w:val="24"/>
        </w:rPr>
      </w:pPr>
      <w:r>
        <w:rPr>
          <w:rFonts w:cstheme="minorHAnsi"/>
          <w:bCs/>
          <w:noProof/>
          <w:sz w:val="24"/>
          <w:lang w:eastAsia="fr-FR"/>
        </w:rPr>
        <w:pict>
          <v:shape id="_x0000_s1054" type="#_x0000_t75" style="position:absolute;left:0;text-align:left;margin-left:157.15pt;margin-top:.2pt;width:87.85pt;height:46.9pt;z-index:251682816">
            <v:imagedata r:id="rId18" o:title=""/>
          </v:shape>
        </w:pict>
      </w:r>
    </w:p>
    <w:p w:rsidR="00747023" w:rsidRDefault="00747023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bCs/>
          <w:sz w:val="24"/>
        </w:rPr>
      </w:pPr>
    </w:p>
    <w:p w:rsidR="00CD6CD9" w:rsidRDefault="00B0528B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bCs/>
          <w:sz w:val="24"/>
        </w:rPr>
      </w:pPr>
      <w:r>
        <w:rPr>
          <w:rFonts w:cstheme="minorHAnsi"/>
          <w:bCs/>
          <w:noProof/>
          <w:sz w:val="24"/>
          <w:lang w:eastAsia="fr-FR"/>
        </w:rPr>
        <w:pict>
          <v:shape id="_x0000_s1055" type="#_x0000_t202" style="position:absolute;left:0;text-align:left;margin-left:164.95pt;margin-top:10.5pt;width:69.75pt;height:17.45pt;z-index:251683840" filled="f" stroked="f">
            <v:textbox>
              <w:txbxContent>
                <w:p w:rsidR="00CD6CD9" w:rsidRPr="00CD6CD9" w:rsidRDefault="00CD6CD9">
                  <w:pPr>
                    <w:rPr>
                      <w:rFonts w:cstheme="minorHAnsi"/>
                      <w:lang w:val="en-US"/>
                    </w:rPr>
                  </w:pPr>
                  <w:r w:rsidRPr="00CD6CD9">
                    <w:rPr>
                      <w:rFonts w:cstheme="minorHAnsi"/>
                    </w:rPr>
                    <w:t>coumarine</w:t>
                  </w:r>
                </w:p>
              </w:txbxContent>
            </v:textbox>
          </v:shape>
        </w:pict>
      </w:r>
    </w:p>
    <w:p w:rsidR="00CD6CD9" w:rsidRDefault="00CD6CD9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bCs/>
          <w:sz w:val="24"/>
        </w:rPr>
      </w:pPr>
    </w:p>
    <w:p w:rsidR="00CD6CD9" w:rsidRPr="00627D47" w:rsidRDefault="00CD6CD9" w:rsidP="005D4D4D">
      <w:pPr>
        <w:tabs>
          <w:tab w:val="left" w:pos="5565"/>
        </w:tabs>
        <w:spacing w:after="0"/>
        <w:ind w:left="720"/>
        <w:jc w:val="center"/>
        <w:rPr>
          <w:rFonts w:cstheme="minorHAnsi"/>
          <w:bCs/>
          <w:sz w:val="24"/>
        </w:rPr>
      </w:pPr>
    </w:p>
    <w:p w:rsidR="008B3B58" w:rsidRDefault="00B0528B" w:rsidP="00627D47">
      <w:pPr>
        <w:numPr>
          <w:ilvl w:val="0"/>
          <w:numId w:val="11"/>
        </w:numPr>
        <w:tabs>
          <w:tab w:val="left" w:pos="5565"/>
        </w:tabs>
        <w:jc w:val="both"/>
        <w:rPr>
          <w:rFonts w:cstheme="minorHAnsi"/>
          <w:bCs/>
          <w:sz w:val="24"/>
        </w:rPr>
      </w:pPr>
      <w:r w:rsidRPr="00B0528B">
        <w:rPr>
          <w:rFonts w:cstheme="minorHAnsi"/>
          <w:b/>
          <w:bCs/>
          <w:noProof/>
          <w:sz w:val="24"/>
          <w:lang w:eastAsia="fr-FR"/>
        </w:rPr>
        <w:pict>
          <v:shape id="Object 7" o:spid="_x0000_s1045" type="#_x0000_t75" style="position:absolute;left:0;text-align:left;margin-left:181.05pt;margin-top:19pt;width:106.55pt;height:79.75pt;z-index:251676672" filled="t">
            <v:imagedata r:id="rId19" o:title=""/>
            <v:shadow color="#eeece1"/>
          </v:shape>
          <o:OLEObject Type="Embed" ProgID="Unknown" ShapeID="Object 7" DrawAspect="Content" ObjectID="_1475925673" r:id="rId20"/>
        </w:pict>
      </w:r>
      <w:r w:rsidR="00BB02F7" w:rsidRPr="0001466D">
        <w:rPr>
          <w:rFonts w:cstheme="minorHAnsi"/>
          <w:b/>
          <w:bCs/>
          <w:sz w:val="24"/>
        </w:rPr>
        <w:t>Les hétérosides flavonoliques</w:t>
      </w:r>
      <w:r w:rsidR="00BB02F7" w:rsidRPr="00627D47">
        <w:rPr>
          <w:rFonts w:cstheme="minorHAnsi"/>
          <w:bCs/>
          <w:sz w:val="24"/>
        </w:rPr>
        <w:t>: très répandus chez les plantes, les génines sont des dérivés de l</w:t>
      </w:r>
      <w:r w:rsidR="00B00991">
        <w:rPr>
          <w:rFonts w:cstheme="minorHAnsi"/>
          <w:bCs/>
          <w:sz w:val="24"/>
        </w:rPr>
        <w:t>a phénylchromone</w:t>
      </w:r>
      <w:r w:rsidR="00BB02F7" w:rsidRPr="00627D47">
        <w:rPr>
          <w:rFonts w:cstheme="minorHAnsi"/>
          <w:bCs/>
          <w:sz w:val="24"/>
        </w:rPr>
        <w:t>.</w:t>
      </w:r>
    </w:p>
    <w:p w:rsidR="00627D47" w:rsidRDefault="00627D47" w:rsidP="00627D47">
      <w:pPr>
        <w:tabs>
          <w:tab w:val="left" w:pos="5565"/>
        </w:tabs>
        <w:ind w:left="720"/>
        <w:jc w:val="both"/>
        <w:rPr>
          <w:rFonts w:cstheme="minorHAnsi"/>
          <w:bCs/>
          <w:sz w:val="24"/>
        </w:rPr>
      </w:pPr>
    </w:p>
    <w:p w:rsidR="00627D47" w:rsidRPr="0001466D" w:rsidRDefault="00627D47" w:rsidP="00B00991">
      <w:pPr>
        <w:tabs>
          <w:tab w:val="left" w:pos="5565"/>
        </w:tabs>
        <w:rPr>
          <w:rFonts w:cstheme="minorHAnsi"/>
          <w:b/>
          <w:bCs/>
          <w:sz w:val="24"/>
        </w:rPr>
      </w:pPr>
    </w:p>
    <w:p w:rsidR="008B3B58" w:rsidRDefault="00B0528B" w:rsidP="00627D47">
      <w:pPr>
        <w:numPr>
          <w:ilvl w:val="0"/>
          <w:numId w:val="11"/>
        </w:numPr>
        <w:tabs>
          <w:tab w:val="left" w:pos="5565"/>
        </w:tabs>
        <w:jc w:val="both"/>
        <w:rPr>
          <w:rFonts w:cstheme="minorHAnsi"/>
          <w:bCs/>
          <w:sz w:val="24"/>
        </w:rPr>
      </w:pPr>
      <w:r w:rsidRPr="00B0528B">
        <w:rPr>
          <w:rFonts w:cstheme="minorHAnsi"/>
          <w:b/>
          <w:bCs/>
          <w:noProof/>
          <w:sz w:val="24"/>
          <w:lang w:eastAsia="fr-FR"/>
        </w:rPr>
        <w:pict>
          <v:shape id="_x0000_s1047" type="#_x0000_t75" style="position:absolute;left:0;text-align:left;margin-left:183.4pt;margin-top:21.75pt;width:87.75pt;height:53.55pt;z-index:251678720" filled="t">
            <v:imagedata r:id="rId21" o:title=""/>
            <v:shadow color="#eeece1"/>
          </v:shape>
          <o:OLEObject Type="Embed" ProgID="Unknown" ShapeID="_x0000_s1047" DrawAspect="Content" ObjectID="_1475925674" r:id="rId22"/>
        </w:pict>
      </w:r>
      <w:r w:rsidR="00BB02F7" w:rsidRPr="0001466D">
        <w:rPr>
          <w:rFonts w:cstheme="minorHAnsi"/>
          <w:b/>
          <w:bCs/>
          <w:sz w:val="24"/>
        </w:rPr>
        <w:t>Les hétérosides anthocyaniques</w:t>
      </w:r>
      <w:r w:rsidR="00B00991">
        <w:rPr>
          <w:rFonts w:cstheme="minorHAnsi"/>
          <w:bCs/>
          <w:sz w:val="24"/>
        </w:rPr>
        <w:t>: composés à</w:t>
      </w:r>
      <w:r w:rsidR="00BB02F7" w:rsidRPr="00627D47">
        <w:rPr>
          <w:rFonts w:cstheme="minorHAnsi"/>
          <w:bCs/>
          <w:sz w:val="24"/>
        </w:rPr>
        <w:t xml:space="preserve"> génine dérivant du phé</w:t>
      </w:r>
      <w:r w:rsidR="00B00991">
        <w:rPr>
          <w:rFonts w:cstheme="minorHAnsi"/>
          <w:bCs/>
          <w:sz w:val="24"/>
        </w:rPr>
        <w:t>nyl-2-benzopyrylium.</w:t>
      </w:r>
      <w:r w:rsidR="00BB02F7" w:rsidRPr="00627D47">
        <w:rPr>
          <w:rFonts w:cstheme="minorHAnsi"/>
          <w:bCs/>
          <w:sz w:val="24"/>
        </w:rPr>
        <w:t xml:space="preserve"> </w:t>
      </w:r>
    </w:p>
    <w:p w:rsidR="00627D47" w:rsidRDefault="00627D47" w:rsidP="00627D47">
      <w:pPr>
        <w:tabs>
          <w:tab w:val="left" w:pos="5565"/>
        </w:tabs>
        <w:ind w:left="720"/>
        <w:jc w:val="both"/>
        <w:rPr>
          <w:rFonts w:cstheme="minorHAnsi"/>
          <w:bCs/>
          <w:sz w:val="24"/>
        </w:rPr>
      </w:pPr>
    </w:p>
    <w:p w:rsidR="00627D47" w:rsidRPr="00627D47" w:rsidRDefault="00B0528B" w:rsidP="00B00991">
      <w:pPr>
        <w:tabs>
          <w:tab w:val="left" w:pos="5565"/>
        </w:tabs>
        <w:ind w:left="720"/>
        <w:jc w:val="both"/>
        <w:rPr>
          <w:rFonts w:cstheme="minorHAnsi"/>
          <w:bCs/>
          <w:sz w:val="24"/>
        </w:rPr>
      </w:pPr>
      <w:r>
        <w:rPr>
          <w:rFonts w:cstheme="minorHAnsi"/>
          <w:bCs/>
          <w:noProof/>
          <w:sz w:val="24"/>
          <w:lang w:eastAsia="fr-FR"/>
        </w:rPr>
        <w:pict>
          <v:shape id="_x0000_s1048" type="#_x0000_t202" style="position:absolute;left:0;text-align:left;margin-left:157.15pt;margin-top:4.7pt;width:141.75pt;height:22.05pt;z-index:251679744" filled="f" stroked="f">
            <v:textbox>
              <w:txbxContent>
                <w:p w:rsidR="00627D47" w:rsidRPr="00627D47" w:rsidRDefault="00627D47" w:rsidP="00627D47">
                  <w:pPr>
                    <w:jc w:val="center"/>
                    <w:rPr>
                      <w:sz w:val="18"/>
                    </w:rPr>
                  </w:pPr>
                  <w:r w:rsidRPr="00627D47">
                    <w:rPr>
                      <w:rFonts w:cstheme="minorHAnsi"/>
                      <w:bCs/>
                      <w:sz w:val="20"/>
                    </w:rPr>
                    <w:t>phényl-2-benzopyrylium</w:t>
                  </w:r>
                </w:p>
              </w:txbxContent>
            </v:textbox>
          </v:shape>
        </w:pict>
      </w:r>
    </w:p>
    <w:p w:rsidR="008B3B58" w:rsidRPr="00627D47" w:rsidRDefault="00B0528B" w:rsidP="00627D47">
      <w:pPr>
        <w:numPr>
          <w:ilvl w:val="0"/>
          <w:numId w:val="11"/>
        </w:numPr>
        <w:tabs>
          <w:tab w:val="left" w:pos="5565"/>
        </w:tabs>
        <w:jc w:val="both"/>
        <w:rPr>
          <w:rFonts w:cstheme="minorHAnsi"/>
          <w:bCs/>
          <w:sz w:val="24"/>
        </w:rPr>
      </w:pPr>
      <w:r w:rsidRPr="00B0528B">
        <w:rPr>
          <w:rFonts w:cstheme="minorHAnsi"/>
          <w:b/>
          <w:noProof/>
          <w:sz w:val="24"/>
          <w:lang w:eastAsia="fr-FR"/>
        </w:rPr>
        <w:lastRenderedPageBreak/>
        <w:pict>
          <v:shape id="_x0000_s1046" type="#_x0000_t75" style="position:absolute;left:0;text-align:left;margin-left:182.9pt;margin-top:20pt;width:90pt;height:65.95pt;z-index:251677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" strokecolor="yellow" strokeweight="1.5pt">
            <v:imagedata r:id="rId23" o:title=""/>
            <v:shadow color="#eeece1"/>
          </v:shape>
          <o:OLEObject Type="Embed" ProgID="Unknown" ShapeID="_x0000_s1046" DrawAspect="Content" ObjectID="_1475925675" r:id="rId24"/>
        </w:pict>
      </w:r>
      <w:r w:rsidR="00BB02F7" w:rsidRPr="0001466D">
        <w:rPr>
          <w:rFonts w:cstheme="minorHAnsi"/>
          <w:b/>
          <w:bCs/>
          <w:sz w:val="24"/>
        </w:rPr>
        <w:t>Les anthracénosides</w:t>
      </w:r>
      <w:r w:rsidR="00BB02F7" w:rsidRPr="00627D47">
        <w:rPr>
          <w:rFonts w:cstheme="minorHAnsi"/>
          <w:bCs/>
          <w:sz w:val="24"/>
        </w:rPr>
        <w:t>: des hét</w:t>
      </w:r>
      <w:r w:rsidR="00B00991">
        <w:rPr>
          <w:rFonts w:cstheme="minorHAnsi"/>
          <w:bCs/>
          <w:sz w:val="24"/>
        </w:rPr>
        <w:t>érosides</w:t>
      </w:r>
      <w:r w:rsidR="00BB02F7" w:rsidRPr="00627D47">
        <w:rPr>
          <w:rFonts w:cstheme="minorHAnsi"/>
          <w:bCs/>
          <w:sz w:val="24"/>
        </w:rPr>
        <w:t xml:space="preserve"> dont la génine est un </w:t>
      </w:r>
      <w:r w:rsidR="00B00991">
        <w:rPr>
          <w:rFonts w:cstheme="minorHAnsi"/>
          <w:bCs/>
          <w:sz w:val="24"/>
        </w:rPr>
        <w:t>polyphénol à noyau anthracénique.</w:t>
      </w:r>
      <w:r w:rsidR="00BB02F7" w:rsidRPr="00627D47">
        <w:rPr>
          <w:rFonts w:cstheme="minorHAnsi"/>
          <w:bCs/>
          <w:sz w:val="24"/>
        </w:rPr>
        <w:t xml:space="preserve"> </w:t>
      </w:r>
    </w:p>
    <w:p w:rsidR="00AB18ED" w:rsidRPr="00AB18ED" w:rsidRDefault="00AB18ED" w:rsidP="00AB18ED">
      <w:pPr>
        <w:tabs>
          <w:tab w:val="left" w:pos="5565"/>
        </w:tabs>
        <w:jc w:val="both"/>
        <w:rPr>
          <w:rFonts w:cstheme="minorHAnsi"/>
          <w:sz w:val="24"/>
        </w:rPr>
      </w:pPr>
    </w:p>
    <w:p w:rsidR="005D4D4D" w:rsidRDefault="005D4D4D" w:rsidP="005D4D4D">
      <w:pPr>
        <w:spacing w:after="0"/>
        <w:rPr>
          <w:rFonts w:cstheme="minorHAnsi"/>
          <w:sz w:val="24"/>
        </w:rPr>
      </w:pPr>
    </w:p>
    <w:p w:rsidR="005D4D4D" w:rsidRPr="005D4D4D" w:rsidRDefault="005D4D4D" w:rsidP="005D4D4D">
      <w:pPr>
        <w:spacing w:after="0"/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A5) </w:t>
      </w:r>
      <w:r w:rsidRPr="005D4D4D">
        <w:rPr>
          <w:rFonts w:cstheme="minorHAnsi"/>
          <w:b/>
          <w:bCs/>
          <w:sz w:val="24"/>
          <w:u w:val="single"/>
        </w:rPr>
        <w:t>Les hétérosides divers:</w:t>
      </w:r>
    </w:p>
    <w:p w:rsidR="005D4D4D" w:rsidRPr="005D4D4D" w:rsidRDefault="005D4D4D" w:rsidP="005D4D4D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</w:t>
      </w:r>
      <w:r w:rsidRPr="005D4D4D">
        <w:rPr>
          <w:rFonts w:cstheme="minorHAnsi"/>
          <w:sz w:val="24"/>
        </w:rPr>
        <w:t xml:space="preserve"> existe des hétérosides chromogéniques ou iridoïdes donnant par hydrolyse des génines triterpéniques instables qui s’oxyde à l’air (aucuboside de l’Acuba, loganoside du Vomiquier)</w:t>
      </w:r>
    </w:p>
    <w:p w:rsidR="005D4D4D" w:rsidRPr="005D4D4D" w:rsidRDefault="005D4D4D" w:rsidP="005D4D4D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5D4D4D">
        <w:rPr>
          <w:rFonts w:cstheme="minorHAnsi"/>
          <w:sz w:val="24"/>
        </w:rPr>
        <w:t>Beaucoup d’antibiotiques sont des hétérosides dont la génine peut être une base azot</w:t>
      </w:r>
      <w:r>
        <w:rPr>
          <w:rFonts w:cstheme="minorHAnsi"/>
          <w:sz w:val="24"/>
        </w:rPr>
        <w:t>ée (streptidine</w:t>
      </w:r>
      <w:r w:rsidRPr="005D4D4D">
        <w:rPr>
          <w:rFonts w:cstheme="minorHAnsi"/>
          <w:sz w:val="24"/>
        </w:rPr>
        <w:t>) ou un macrolide, unis</w:t>
      </w:r>
      <w:r>
        <w:rPr>
          <w:rFonts w:cstheme="minorHAnsi"/>
          <w:sz w:val="24"/>
        </w:rPr>
        <w:t xml:space="preserve"> à plusieurs oses.</w:t>
      </w:r>
    </w:p>
    <w:p w:rsidR="00000BF2" w:rsidRPr="009E7710" w:rsidRDefault="003F6B3F" w:rsidP="009E7710">
      <w:pPr>
        <w:spacing w:before="240" w:after="0"/>
        <w:jc w:val="center"/>
        <w:rPr>
          <w:rFonts w:cstheme="minorHAnsi"/>
          <w:b/>
          <w:sz w:val="28"/>
          <w:u w:val="single"/>
        </w:rPr>
      </w:pPr>
      <w:r w:rsidRPr="009E7710">
        <w:rPr>
          <w:rFonts w:cstheme="minorHAnsi"/>
          <w:b/>
          <w:bCs/>
          <w:sz w:val="28"/>
          <w:u w:val="single"/>
        </w:rPr>
        <w:t xml:space="preserve">B) </w:t>
      </w:r>
      <w:r w:rsidR="00000BF2" w:rsidRPr="009E7710">
        <w:rPr>
          <w:rFonts w:cstheme="minorHAnsi"/>
          <w:b/>
          <w:bCs/>
          <w:sz w:val="28"/>
          <w:u w:val="single"/>
        </w:rPr>
        <w:t>Les S-hétérosides</w:t>
      </w:r>
      <w:r w:rsidRPr="009E7710">
        <w:rPr>
          <w:rFonts w:cstheme="minorHAnsi"/>
          <w:b/>
          <w:bCs/>
          <w:sz w:val="28"/>
          <w:u w:val="single"/>
        </w:rPr>
        <w:t xml:space="preserve"> ou Glucosinolates</w:t>
      </w:r>
      <w:r w:rsidR="00000BF2" w:rsidRPr="009E7710">
        <w:rPr>
          <w:rFonts w:cstheme="minorHAnsi"/>
          <w:b/>
          <w:bCs/>
          <w:sz w:val="28"/>
          <w:u w:val="single"/>
        </w:rPr>
        <w:t>:</w:t>
      </w:r>
    </w:p>
    <w:p w:rsidR="00F24ED6" w:rsidRDefault="00000BF2" w:rsidP="003F6B3F">
      <w:pPr>
        <w:spacing w:after="0"/>
        <w:jc w:val="both"/>
        <w:rPr>
          <w:rFonts w:cstheme="minorHAnsi"/>
          <w:sz w:val="24"/>
        </w:rPr>
      </w:pPr>
      <w:r w:rsidRPr="003F6B3F">
        <w:rPr>
          <w:rFonts w:cstheme="minorHAnsi"/>
          <w:sz w:val="24"/>
        </w:rPr>
        <w:t>Ils so</w:t>
      </w:r>
      <w:r w:rsidR="00240B7F">
        <w:rPr>
          <w:rFonts w:cstheme="minorHAnsi"/>
          <w:sz w:val="24"/>
        </w:rPr>
        <w:t>nt rencontrés</w:t>
      </w:r>
      <w:r w:rsidR="009E7710">
        <w:rPr>
          <w:rFonts w:cstheme="minorHAnsi"/>
          <w:sz w:val="24"/>
        </w:rPr>
        <w:t xml:space="preserve"> principalement </w:t>
      </w:r>
      <w:r w:rsidR="00240B7F">
        <w:rPr>
          <w:rFonts w:cstheme="minorHAnsi"/>
          <w:sz w:val="24"/>
        </w:rPr>
        <w:t>chez les Bracicacée</w:t>
      </w:r>
      <w:r w:rsidRPr="003F6B3F">
        <w:rPr>
          <w:rFonts w:cstheme="minorHAnsi"/>
          <w:sz w:val="24"/>
        </w:rPr>
        <w:t>s</w:t>
      </w:r>
      <w:r w:rsidR="009E7710">
        <w:rPr>
          <w:rFonts w:cstheme="minorHAnsi"/>
          <w:sz w:val="24"/>
        </w:rPr>
        <w:t>.</w:t>
      </w:r>
    </w:p>
    <w:p w:rsidR="00000BF2" w:rsidRPr="003F6B3F" w:rsidRDefault="00000BF2" w:rsidP="003F6B3F">
      <w:pPr>
        <w:spacing w:after="0"/>
        <w:jc w:val="both"/>
        <w:rPr>
          <w:rFonts w:cstheme="minorHAnsi"/>
          <w:sz w:val="24"/>
        </w:rPr>
      </w:pPr>
      <w:r w:rsidRPr="003F6B3F">
        <w:rPr>
          <w:rFonts w:cstheme="minorHAnsi"/>
          <w:sz w:val="24"/>
        </w:rPr>
        <w:t xml:space="preserve">Ses hétérosides sous l’action d’une enzyme </w:t>
      </w:r>
      <w:r w:rsidR="003F6B3F">
        <w:rPr>
          <w:rFonts w:cstheme="minorHAnsi"/>
          <w:sz w:val="24"/>
        </w:rPr>
        <w:t>(</w:t>
      </w:r>
      <w:r w:rsidRPr="003F6B3F">
        <w:rPr>
          <w:rFonts w:cstheme="minorHAnsi"/>
          <w:bCs/>
          <w:sz w:val="24"/>
        </w:rPr>
        <w:t>Myrosinase</w:t>
      </w:r>
      <w:r w:rsidR="003F6B3F">
        <w:rPr>
          <w:rFonts w:cstheme="minorHAnsi"/>
          <w:bCs/>
          <w:sz w:val="24"/>
        </w:rPr>
        <w:t>)</w:t>
      </w:r>
      <w:r w:rsidRPr="003F6B3F">
        <w:rPr>
          <w:rFonts w:cstheme="minorHAnsi"/>
          <w:bCs/>
          <w:sz w:val="24"/>
        </w:rPr>
        <w:t xml:space="preserve"> </w:t>
      </w:r>
      <w:r w:rsidRPr="003F6B3F">
        <w:rPr>
          <w:rFonts w:cstheme="minorHAnsi"/>
          <w:sz w:val="24"/>
        </w:rPr>
        <w:t>libère</w:t>
      </w:r>
      <w:r w:rsidR="003F6B3F">
        <w:rPr>
          <w:rFonts w:cstheme="minorHAnsi"/>
          <w:sz w:val="24"/>
        </w:rPr>
        <w:t>nt</w:t>
      </w:r>
      <w:r w:rsidRPr="003F6B3F">
        <w:rPr>
          <w:rFonts w:cstheme="minorHAnsi"/>
          <w:sz w:val="24"/>
        </w:rPr>
        <w:t xml:space="preserve"> des essences sulfuré</w:t>
      </w:r>
      <w:r w:rsidR="003F6B3F">
        <w:rPr>
          <w:rFonts w:cstheme="minorHAnsi"/>
          <w:sz w:val="24"/>
        </w:rPr>
        <w:t>es</w:t>
      </w:r>
      <w:r w:rsidRPr="003F6B3F">
        <w:rPr>
          <w:rFonts w:cstheme="minorHAnsi"/>
          <w:sz w:val="24"/>
        </w:rPr>
        <w:t xml:space="preserve"> volatiles</w:t>
      </w:r>
      <w:r w:rsidR="003F6B3F">
        <w:rPr>
          <w:rFonts w:cstheme="minorHAnsi"/>
          <w:sz w:val="24"/>
        </w:rPr>
        <w:t> :</w:t>
      </w:r>
      <w:r w:rsidRPr="003F6B3F">
        <w:rPr>
          <w:rFonts w:cstheme="minorHAnsi"/>
          <w:sz w:val="24"/>
        </w:rPr>
        <w:t xml:space="preserve"> les </w:t>
      </w:r>
      <w:r w:rsidRPr="003F6B3F">
        <w:rPr>
          <w:rFonts w:cstheme="minorHAnsi"/>
          <w:b/>
          <w:sz w:val="24"/>
        </w:rPr>
        <w:t>isothyocyanate</w:t>
      </w:r>
      <w:r w:rsidR="003F6B3F">
        <w:rPr>
          <w:rFonts w:cstheme="minorHAnsi"/>
          <w:b/>
          <w:sz w:val="24"/>
        </w:rPr>
        <w:t>s</w:t>
      </w:r>
      <w:r w:rsidRPr="003F6B3F">
        <w:rPr>
          <w:rFonts w:cstheme="minorHAnsi"/>
          <w:sz w:val="24"/>
        </w:rPr>
        <w:t xml:space="preserve"> ou </w:t>
      </w:r>
      <w:r w:rsidRPr="003F6B3F">
        <w:rPr>
          <w:rFonts w:cstheme="minorHAnsi"/>
          <w:b/>
          <w:sz w:val="24"/>
        </w:rPr>
        <w:t>sénévol</w:t>
      </w:r>
      <w:r w:rsidRPr="003F6B3F">
        <w:rPr>
          <w:rFonts w:cstheme="minorHAnsi"/>
          <w:sz w:val="24"/>
        </w:rPr>
        <w:t xml:space="preserve"> à propriétés rubéfiante</w:t>
      </w:r>
      <w:r w:rsidR="003F6B3F">
        <w:rPr>
          <w:rFonts w:cstheme="minorHAnsi"/>
          <w:sz w:val="24"/>
        </w:rPr>
        <w:t>s</w:t>
      </w:r>
      <w:r w:rsidRPr="003F6B3F">
        <w:rPr>
          <w:rFonts w:cstheme="minorHAnsi"/>
          <w:sz w:val="24"/>
        </w:rPr>
        <w:t>.</w:t>
      </w:r>
    </w:p>
    <w:p w:rsidR="00000BF2" w:rsidRDefault="00000BF2" w:rsidP="003F6B3F">
      <w:pPr>
        <w:spacing w:after="0"/>
        <w:jc w:val="both"/>
        <w:rPr>
          <w:rFonts w:cstheme="minorHAnsi"/>
          <w:sz w:val="24"/>
        </w:rPr>
      </w:pPr>
      <w:r w:rsidRPr="003F6B3F">
        <w:rPr>
          <w:rFonts w:cstheme="minorHAnsi"/>
          <w:sz w:val="24"/>
        </w:rPr>
        <w:t>Ex: sinigroside de graine de Moutarde noir</w:t>
      </w:r>
    </w:p>
    <w:p w:rsidR="003F6B3F" w:rsidRPr="003F6B3F" w:rsidRDefault="00B0528B" w:rsidP="003F6B3F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 id="_x0000_s1039" type="#_x0000_t202" style="position:absolute;left:0;text-align:left;margin-left:67.9pt;margin-top:37.05pt;width:101.25pt;height:24.75pt;z-index:251670528" filled="f" stroked="f">
            <v:textbox>
              <w:txbxContent>
                <w:p w:rsidR="00AB18ED" w:rsidRDefault="00AB18ED" w:rsidP="00AB18ED">
                  <w:pPr>
                    <w:jc w:val="center"/>
                  </w:pPr>
                  <w:r w:rsidRPr="003F6B3F">
                    <w:rPr>
                      <w:rFonts w:cstheme="minorHAnsi"/>
                      <w:sz w:val="24"/>
                    </w:rPr>
                    <w:t>sinigroside</w:t>
                  </w:r>
                </w:p>
              </w:txbxContent>
            </v:textbox>
          </v:shape>
        </w:pict>
      </w:r>
      <w:r w:rsidR="003F6B3F">
        <w:rPr>
          <w:rFonts w:cstheme="minorHAnsi"/>
          <w:noProof/>
          <w:sz w:val="24"/>
          <w:lang w:eastAsia="fr-FR"/>
        </w:rPr>
        <w:drawing>
          <wp:inline distT="0" distB="0" distL="0" distR="0">
            <wp:extent cx="4181475" cy="768450"/>
            <wp:effectExtent l="19050" t="0" r="9525" b="0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F2" w:rsidRDefault="00000BF2" w:rsidP="003F6B3F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01466D" w:rsidRPr="009B1C1A" w:rsidRDefault="0001466D" w:rsidP="009B1C1A">
      <w:pPr>
        <w:spacing w:after="0"/>
        <w:jc w:val="center"/>
        <w:rPr>
          <w:rFonts w:cstheme="minorHAnsi"/>
          <w:b/>
          <w:sz w:val="28"/>
          <w:u w:val="single"/>
        </w:rPr>
      </w:pPr>
      <w:r w:rsidRPr="009B1C1A">
        <w:rPr>
          <w:rFonts w:cstheme="minorHAnsi"/>
          <w:b/>
          <w:bCs/>
          <w:sz w:val="28"/>
          <w:u w:val="single"/>
        </w:rPr>
        <w:t>C) Les C-hétérosides:</w:t>
      </w:r>
    </w:p>
    <w:p w:rsidR="00DD2002" w:rsidRPr="00DE039E" w:rsidRDefault="0001466D" w:rsidP="0001466D">
      <w:pPr>
        <w:spacing w:after="0"/>
        <w:jc w:val="both"/>
        <w:rPr>
          <w:rFonts w:cstheme="minorHAnsi"/>
          <w:sz w:val="24"/>
        </w:rPr>
      </w:pPr>
      <w:r w:rsidRPr="0001466D">
        <w:rPr>
          <w:rFonts w:cstheme="minorHAnsi"/>
          <w:sz w:val="24"/>
        </w:rPr>
        <w:t>Quelques C-hétérosides sont présent chez les hétérosides anthracénique</w:t>
      </w:r>
      <w:r>
        <w:rPr>
          <w:rFonts w:cstheme="minorHAnsi"/>
          <w:sz w:val="24"/>
        </w:rPr>
        <w:t>s telle que l’aloïne de l’Aloès et</w:t>
      </w:r>
      <w:r w:rsidRPr="0001466D">
        <w:rPr>
          <w:rFonts w:cstheme="minorHAnsi"/>
          <w:sz w:val="24"/>
        </w:rPr>
        <w:t xml:space="preserve"> chez les flavonosides telle que le scoparoside du Genêt à balai.</w:t>
      </w:r>
    </w:p>
    <w:p w:rsidR="00DD2002" w:rsidRDefault="00DD2002" w:rsidP="0001466D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3A266C" w:rsidRPr="0001466D" w:rsidRDefault="00F72DAC" w:rsidP="0001466D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u w:val="single"/>
        </w:rPr>
        <w:t>7</w:t>
      </w:r>
      <w:r w:rsidR="00625345">
        <w:rPr>
          <w:rFonts w:cstheme="minorHAnsi"/>
          <w:b/>
          <w:sz w:val="24"/>
          <w:u w:val="single"/>
        </w:rPr>
        <w:t xml:space="preserve">) </w:t>
      </w:r>
      <w:r w:rsidR="003A266C" w:rsidRPr="003A266C">
        <w:rPr>
          <w:rFonts w:cstheme="minorHAnsi"/>
          <w:b/>
          <w:sz w:val="24"/>
          <w:u w:val="single"/>
        </w:rPr>
        <w:t>Propriétés pharmacologiques et emplois </w:t>
      </w:r>
      <w:r w:rsidR="00625345">
        <w:rPr>
          <w:rFonts w:cstheme="minorHAnsi"/>
          <w:b/>
          <w:sz w:val="24"/>
          <w:u w:val="single"/>
        </w:rPr>
        <w:t>des hétérosides</w:t>
      </w:r>
      <w:r w:rsidR="003A266C" w:rsidRPr="003A266C">
        <w:rPr>
          <w:rFonts w:cstheme="minorHAnsi"/>
          <w:b/>
          <w:sz w:val="24"/>
          <w:u w:val="single"/>
        </w:rPr>
        <w:t>:</w:t>
      </w:r>
    </w:p>
    <w:p w:rsidR="003A266C" w:rsidRPr="0035618E" w:rsidRDefault="003A266C" w:rsidP="0035618E">
      <w:pPr>
        <w:jc w:val="both"/>
        <w:rPr>
          <w:rFonts w:cstheme="minorHAnsi"/>
        </w:rPr>
      </w:pPr>
      <w:r w:rsidRPr="003A266C">
        <w:rPr>
          <w:rFonts w:cstheme="minorHAnsi"/>
          <w:sz w:val="24"/>
        </w:rPr>
        <w:t>Les hétérosides sont doués de propriétés pharmacologiques très importante et très divers exemple: cardiotonique</w:t>
      </w:r>
      <w:r>
        <w:rPr>
          <w:rFonts w:cstheme="minorHAnsi"/>
          <w:sz w:val="24"/>
        </w:rPr>
        <w:t>s</w:t>
      </w:r>
      <w:r w:rsidRPr="003A266C">
        <w:rPr>
          <w:rFonts w:cstheme="minorHAnsi"/>
          <w:sz w:val="24"/>
        </w:rPr>
        <w:t xml:space="preserve"> (hétérosides cardiotoniques), purgatifs (hétérosides anthracéniques), toniques veineux (hétérosides flavoniques)</w:t>
      </w:r>
      <w:r w:rsidR="0035618E">
        <w:rPr>
          <w:rFonts w:cstheme="minorHAnsi"/>
          <w:sz w:val="24"/>
        </w:rPr>
        <w:t>,</w:t>
      </w:r>
      <w:r w:rsidR="0035618E" w:rsidRPr="0035618E">
        <w:rPr>
          <w:rFonts w:ascii="Calibri" w:eastAsia="+mn-ea" w:hAnsi="Calibri" w:cs="+mn-cs"/>
          <w:color w:val="000000"/>
          <w:kern w:val="24"/>
          <w:sz w:val="48"/>
          <w:szCs w:val="48"/>
          <w:lang w:eastAsia="fr-FR"/>
        </w:rPr>
        <w:t xml:space="preserve"> </w:t>
      </w:r>
      <w:r w:rsidR="0035618E" w:rsidRPr="0035618E">
        <w:rPr>
          <w:rFonts w:cstheme="minorHAnsi"/>
        </w:rPr>
        <w:t xml:space="preserve">Diurétiques (arbutosides, saponosides, flavonoides), </w:t>
      </w:r>
      <w:r w:rsidR="0035618E" w:rsidRPr="0035618E">
        <w:rPr>
          <w:rFonts w:cstheme="minorHAnsi"/>
          <w:sz w:val="24"/>
        </w:rPr>
        <w:t>astringeants (tannosides), antimicrobiens</w:t>
      </w:r>
      <w:r w:rsidR="0035618E">
        <w:rPr>
          <w:rFonts w:cstheme="minorHAnsi"/>
          <w:sz w:val="24"/>
        </w:rPr>
        <w:t xml:space="preserve"> </w:t>
      </w:r>
      <w:r w:rsidR="0035618E" w:rsidRPr="0035618E">
        <w:rPr>
          <w:rFonts w:cstheme="minorHAnsi"/>
          <w:sz w:val="24"/>
        </w:rPr>
        <w:t>(arbutoside</w:t>
      </w:r>
      <w:r w:rsidR="0035618E">
        <w:rPr>
          <w:rFonts w:cstheme="minorHAnsi"/>
          <w:sz w:val="24"/>
        </w:rPr>
        <w:t xml:space="preserve">, hétéroside des streptomyces), </w:t>
      </w:r>
      <w:r w:rsidR="0035618E" w:rsidRPr="0035618E">
        <w:rPr>
          <w:rFonts w:cstheme="minorHAnsi"/>
          <w:sz w:val="24"/>
        </w:rPr>
        <w:t>des antirhumatismaux (salicosides</w:t>
      </w:r>
      <w:r w:rsidR="0035618E">
        <w:rPr>
          <w:rFonts w:cstheme="minorHAnsi"/>
          <w:sz w:val="24"/>
        </w:rPr>
        <w:t>)</w:t>
      </w:r>
      <w:r w:rsidR="0035618E" w:rsidRPr="0035618E">
        <w:rPr>
          <w:rFonts w:cstheme="minorHAnsi"/>
          <w:sz w:val="24"/>
        </w:rPr>
        <w:t xml:space="preserve"> </w:t>
      </w:r>
      <w:r w:rsidRPr="003A266C">
        <w:rPr>
          <w:rFonts w:cstheme="minorHAnsi"/>
          <w:sz w:val="24"/>
        </w:rPr>
        <w:t>…</w:t>
      </w:r>
    </w:p>
    <w:p w:rsidR="003A266C" w:rsidRPr="003A266C" w:rsidRDefault="003A266C" w:rsidP="003A266C">
      <w:pPr>
        <w:jc w:val="both"/>
        <w:rPr>
          <w:rFonts w:cstheme="minorHAnsi"/>
          <w:sz w:val="24"/>
        </w:rPr>
      </w:pPr>
      <w:r w:rsidRPr="003A266C">
        <w:rPr>
          <w:rFonts w:cstheme="minorHAnsi"/>
          <w:sz w:val="24"/>
        </w:rPr>
        <w:t>Ils peuvent également être très toxiques telle que les hétérosides cardiotoniques et cyanogénétiques.</w:t>
      </w:r>
    </w:p>
    <w:p w:rsidR="003A266C" w:rsidRPr="003A266C" w:rsidRDefault="003A266C" w:rsidP="003A266C">
      <w:pPr>
        <w:jc w:val="both"/>
        <w:rPr>
          <w:rFonts w:cstheme="minorHAnsi"/>
          <w:sz w:val="24"/>
        </w:rPr>
      </w:pPr>
      <w:r w:rsidRPr="003A266C">
        <w:rPr>
          <w:rFonts w:cstheme="minorHAnsi"/>
          <w:sz w:val="24"/>
        </w:rPr>
        <w:t xml:space="preserve">L’activité est essentiellement du à la génine mais la partie osidique module cette activité et intervient dans l’absorption tissulaire, elle est le plus souvent nécessaire pour l’action </w:t>
      </w:r>
      <w:r w:rsidRPr="003A266C">
        <w:rPr>
          <w:rFonts w:cstheme="minorHAnsi"/>
          <w:i/>
          <w:iCs/>
          <w:sz w:val="24"/>
        </w:rPr>
        <w:t>in situ.</w:t>
      </w:r>
    </w:p>
    <w:p w:rsidR="003A266C" w:rsidRPr="00611533" w:rsidRDefault="003A266C" w:rsidP="00DE039E">
      <w:pPr>
        <w:jc w:val="both"/>
        <w:rPr>
          <w:rFonts w:cstheme="minorHAnsi"/>
          <w:sz w:val="24"/>
        </w:rPr>
      </w:pPr>
      <w:r w:rsidRPr="003A266C">
        <w:rPr>
          <w:rFonts w:cstheme="minorHAnsi"/>
          <w:sz w:val="24"/>
        </w:rPr>
        <w:t xml:space="preserve">Le plus souvent c’est les hétérosides qui sont employés en thérapeutique pour leur action pharmacologique ou en industrie pour l’extraction des génines. </w:t>
      </w:r>
    </w:p>
    <w:sectPr w:rsidR="003A266C" w:rsidRPr="00611533" w:rsidSect="00DA077E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90" w:rsidRDefault="00683A90" w:rsidP="007F3E41">
      <w:pPr>
        <w:spacing w:after="0" w:line="240" w:lineRule="auto"/>
      </w:pPr>
      <w:r>
        <w:separator/>
      </w:r>
    </w:p>
  </w:endnote>
  <w:endnote w:type="continuationSeparator" w:id="1">
    <w:p w:rsidR="00683A90" w:rsidRDefault="00683A90" w:rsidP="007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42603"/>
      <w:docPartObj>
        <w:docPartGallery w:val="Page Numbers (Bottom of Page)"/>
        <w:docPartUnique/>
      </w:docPartObj>
    </w:sdtPr>
    <w:sdtContent>
      <w:p w:rsidR="003E3E3B" w:rsidRDefault="00B0528B">
        <w:pPr>
          <w:pStyle w:val="Pieddepage"/>
          <w:jc w:val="right"/>
        </w:pPr>
        <w:fldSimple w:instr=" PAGE   \* MERGEFORMAT ">
          <w:r w:rsidR="00E36007">
            <w:rPr>
              <w:noProof/>
            </w:rPr>
            <w:t>1</w:t>
          </w:r>
        </w:fldSimple>
      </w:p>
    </w:sdtContent>
  </w:sdt>
  <w:p w:rsidR="003E3E3B" w:rsidRDefault="003E3E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90" w:rsidRDefault="00683A90" w:rsidP="007F3E41">
      <w:pPr>
        <w:spacing w:after="0" w:line="240" w:lineRule="auto"/>
      </w:pPr>
      <w:r>
        <w:separator/>
      </w:r>
    </w:p>
  </w:footnote>
  <w:footnote w:type="continuationSeparator" w:id="1">
    <w:p w:rsidR="00683A90" w:rsidRDefault="00683A90" w:rsidP="007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1" w:rsidRDefault="00E36007" w:rsidP="00DE039E">
    <w:pPr>
      <w:pStyle w:val="En-tte"/>
      <w:pBdr>
        <w:between w:val="single" w:sz="4" w:space="1" w:color="4F81BD" w:themeColor="accent1"/>
      </w:pBdr>
      <w:spacing w:line="276" w:lineRule="auto"/>
      <w:jc w:val="center"/>
    </w:pPr>
    <w:r>
      <w:rPr>
        <w:rFonts w:ascii="Monotype Corsiva" w:hAnsi="Monotype Corsiva"/>
      </w:rPr>
      <w:t xml:space="preserve">UN1901 </w:t>
    </w:r>
    <w:sdt>
      <w:sdtPr>
        <w:rPr>
          <w:rFonts w:ascii="Monotype Corsiva" w:hAnsi="Monotype Corsiva"/>
        </w:rPr>
        <w:alias w:val="Titre"/>
        <w:id w:val="77547040"/>
        <w:placeholder>
          <w:docPart w:val="576D9612A87E492D9D09E81E16F6E9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Monotype Corsiva" w:hAnsi="Monotype Corsiva"/>
          </w:rPr>
          <w:t xml:space="preserve">. </w:t>
        </w:r>
        <w:r w:rsidR="00D21C0E" w:rsidRPr="00783775">
          <w:rPr>
            <w:rFonts w:ascii="Monotype Corsiva" w:hAnsi="Monotype Corsiva"/>
          </w:rPr>
          <w:t>L</w:t>
        </w:r>
        <w:r w:rsidR="00DE039E" w:rsidRPr="00783775">
          <w:rPr>
            <w:rFonts w:ascii="Monotype Corsiva" w:hAnsi="Monotype Corsiva"/>
          </w:rPr>
          <w:t xml:space="preserve">aboratoire de Pharmacognosie </w:t>
        </w:r>
        <w:r>
          <w:rPr>
            <w:rFonts w:ascii="Monotype Corsiva" w:hAnsi="Monotype Corsiva"/>
          </w:rPr>
          <w:t xml:space="preserve">. </w:t>
        </w:r>
        <w:r w:rsidR="00D21C0E" w:rsidRPr="00783775">
          <w:rPr>
            <w:rFonts w:ascii="Monotype Corsiva" w:hAnsi="Monotype Corsiva"/>
          </w:rPr>
          <w:t xml:space="preserve"> </w:t>
        </w:r>
        <w:r w:rsidR="00783775" w:rsidRPr="00783775">
          <w:rPr>
            <w:rFonts w:ascii="Monotype Corsiva" w:hAnsi="Monotype Corsiva"/>
          </w:rPr>
          <w:t xml:space="preserve">2O14/2015   </w:t>
        </w:r>
        <w:r w:rsidR="00783775">
          <w:rPr>
            <w:rFonts w:ascii="Monotype Corsiva" w:hAnsi="Monotype Corsiva"/>
          </w:rPr>
          <w:t xml:space="preserve">                  </w:t>
        </w:r>
        <w:r>
          <w:rPr>
            <w:rFonts w:ascii="Monotype Corsiva" w:hAnsi="Monotype Corsiva"/>
          </w:rPr>
          <w:t xml:space="preserve">              </w:t>
        </w:r>
        <w:r w:rsidR="00783775" w:rsidRPr="00783775">
          <w:rPr>
            <w:rFonts w:ascii="Monotype Corsiva" w:hAnsi="Monotype Corsiva"/>
          </w:rPr>
          <w:t xml:space="preserve">                                         Dr</w:t>
        </w:r>
        <w:r w:rsidR="00301937">
          <w:rPr>
            <w:rFonts w:ascii="Monotype Corsiva" w:hAnsi="Monotype Corsiva"/>
          </w:rPr>
          <w:t xml:space="preserve"> </w:t>
        </w:r>
        <w:r w:rsidR="00783775" w:rsidRPr="00783775">
          <w:rPr>
            <w:rFonts w:ascii="Monotype Corsiva" w:hAnsi="Monotype Corsiva"/>
          </w:rPr>
          <w:t xml:space="preserve"> Sahraoui                                                                   </w:t>
        </w:r>
        <w:r w:rsidR="00D21C0E" w:rsidRPr="00783775">
          <w:rPr>
            <w:rFonts w:ascii="Monotype Corsiva" w:hAnsi="Monotype Corsiva"/>
          </w:rPr>
          <w:t xml:space="preserve">                                                                                    </w:t>
        </w:r>
        <w:r w:rsidR="00DE039E" w:rsidRPr="00783775">
          <w:rPr>
            <w:rFonts w:ascii="Monotype Corsiva" w:hAnsi="Monotype Corsiva"/>
          </w:rPr>
          <w:t xml:space="preserve">                       </w:t>
        </w:r>
      </w:sdtContent>
    </w:sdt>
  </w:p>
  <w:p w:rsidR="007F3E41" w:rsidRDefault="007F3E41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7F3E41" w:rsidRDefault="007F3E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A92"/>
    <w:multiLevelType w:val="hybridMultilevel"/>
    <w:tmpl w:val="011C020C"/>
    <w:lvl w:ilvl="0" w:tplc="DF8A6F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7B2"/>
    <w:multiLevelType w:val="hybridMultilevel"/>
    <w:tmpl w:val="C30C5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024"/>
    <w:multiLevelType w:val="hybridMultilevel"/>
    <w:tmpl w:val="CDC497C4"/>
    <w:lvl w:ilvl="0" w:tplc="E2F4257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282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E0F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DA3F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18EB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40E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7EC7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52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86D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275B5"/>
    <w:multiLevelType w:val="hybridMultilevel"/>
    <w:tmpl w:val="D3641EE2"/>
    <w:lvl w:ilvl="0" w:tplc="0840C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7E00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E28F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22DD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8284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CE7B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125E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8066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844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F01E7"/>
    <w:multiLevelType w:val="hybridMultilevel"/>
    <w:tmpl w:val="66B462A0"/>
    <w:lvl w:ilvl="0" w:tplc="0DD401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4C51"/>
    <w:multiLevelType w:val="hybridMultilevel"/>
    <w:tmpl w:val="02C8159A"/>
    <w:lvl w:ilvl="0" w:tplc="06F2F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08E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8A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A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02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AF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40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1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CC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73C4B"/>
    <w:multiLevelType w:val="hybridMultilevel"/>
    <w:tmpl w:val="6CFA531C"/>
    <w:lvl w:ilvl="0" w:tplc="DD0CBF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E8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3D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0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A1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47B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60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87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066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41C57"/>
    <w:multiLevelType w:val="hybridMultilevel"/>
    <w:tmpl w:val="F8BE4B8E"/>
    <w:lvl w:ilvl="0" w:tplc="DB001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26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824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6C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6D5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C4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34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0C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C4E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81034"/>
    <w:multiLevelType w:val="hybridMultilevel"/>
    <w:tmpl w:val="A75C0DB8"/>
    <w:lvl w:ilvl="0" w:tplc="956E3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A99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61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C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4F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87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045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CB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4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E215F"/>
    <w:multiLevelType w:val="hybridMultilevel"/>
    <w:tmpl w:val="F7DA0B4C"/>
    <w:lvl w:ilvl="0" w:tplc="0DD4017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44EED"/>
    <w:multiLevelType w:val="hybridMultilevel"/>
    <w:tmpl w:val="1292ED90"/>
    <w:lvl w:ilvl="0" w:tplc="040C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6902DF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2EDA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B288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28BA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60DA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BE02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FA9F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22E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024F"/>
    <w:multiLevelType w:val="hybridMultilevel"/>
    <w:tmpl w:val="945C3320"/>
    <w:lvl w:ilvl="0" w:tplc="DD046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4D4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61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9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E2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CA3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C6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E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01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DD4A3B"/>
    <w:multiLevelType w:val="hybridMultilevel"/>
    <w:tmpl w:val="086A270E"/>
    <w:lvl w:ilvl="0" w:tplc="B4BC0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4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C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E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A1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4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E41"/>
    <w:rsid w:val="00000BF2"/>
    <w:rsid w:val="0001466D"/>
    <w:rsid w:val="00040795"/>
    <w:rsid w:val="001D4B5B"/>
    <w:rsid w:val="00240B7F"/>
    <w:rsid w:val="00293406"/>
    <w:rsid w:val="002F0D19"/>
    <w:rsid w:val="002F4540"/>
    <w:rsid w:val="00301937"/>
    <w:rsid w:val="0035618E"/>
    <w:rsid w:val="003A266C"/>
    <w:rsid w:val="003A4E89"/>
    <w:rsid w:val="003D7DA4"/>
    <w:rsid w:val="003E3E3B"/>
    <w:rsid w:val="003F6B3F"/>
    <w:rsid w:val="0048569F"/>
    <w:rsid w:val="004D5096"/>
    <w:rsid w:val="005A1D0E"/>
    <w:rsid w:val="005D4D4D"/>
    <w:rsid w:val="00611533"/>
    <w:rsid w:val="00614886"/>
    <w:rsid w:val="00625345"/>
    <w:rsid w:val="00627D47"/>
    <w:rsid w:val="00683A90"/>
    <w:rsid w:val="006947AB"/>
    <w:rsid w:val="00747023"/>
    <w:rsid w:val="00783775"/>
    <w:rsid w:val="007E1EAB"/>
    <w:rsid w:val="007F3E41"/>
    <w:rsid w:val="00805865"/>
    <w:rsid w:val="008B3B58"/>
    <w:rsid w:val="008D6DB9"/>
    <w:rsid w:val="009366B0"/>
    <w:rsid w:val="00990EAF"/>
    <w:rsid w:val="009B1C1A"/>
    <w:rsid w:val="009E7710"/>
    <w:rsid w:val="009F57E7"/>
    <w:rsid w:val="00A53C52"/>
    <w:rsid w:val="00AB17B6"/>
    <w:rsid w:val="00AB18ED"/>
    <w:rsid w:val="00B00991"/>
    <w:rsid w:val="00B0528B"/>
    <w:rsid w:val="00B32D49"/>
    <w:rsid w:val="00B95172"/>
    <w:rsid w:val="00BB02F7"/>
    <w:rsid w:val="00C45859"/>
    <w:rsid w:val="00C64583"/>
    <w:rsid w:val="00CD6CD9"/>
    <w:rsid w:val="00D21C0E"/>
    <w:rsid w:val="00DA077E"/>
    <w:rsid w:val="00DD2002"/>
    <w:rsid w:val="00DE039E"/>
    <w:rsid w:val="00E36007"/>
    <w:rsid w:val="00F24ED6"/>
    <w:rsid w:val="00F72DAC"/>
    <w:rsid w:val="00FB7263"/>
    <w:rsid w:val="00FD0B83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E41"/>
  </w:style>
  <w:style w:type="paragraph" w:styleId="Pieddepage">
    <w:name w:val="footer"/>
    <w:basedOn w:val="Normal"/>
    <w:link w:val="PieddepageCar"/>
    <w:uiPriority w:val="99"/>
    <w:unhideWhenUsed/>
    <w:rsid w:val="007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E41"/>
  </w:style>
  <w:style w:type="paragraph" w:styleId="Textedebulles">
    <w:name w:val="Balloon Text"/>
    <w:basedOn w:val="Normal"/>
    <w:link w:val="TextedebullesCar"/>
    <w:uiPriority w:val="99"/>
    <w:semiHidden/>
    <w:unhideWhenUsed/>
    <w:rsid w:val="007F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E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3E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9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6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7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7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11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60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9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39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71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8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6D9612A87E492D9D09E81E16F6E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0891E-525B-4DAF-A7FA-954196B34845}"/>
      </w:docPartPr>
      <w:docPartBody>
        <w:p w:rsidR="00F0109E" w:rsidRDefault="00FB3B2E" w:rsidP="00FB3B2E">
          <w:pPr>
            <w:pStyle w:val="576D9612A87E492D9D09E81E16F6E985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B2E"/>
    <w:rsid w:val="00053A70"/>
    <w:rsid w:val="00210E60"/>
    <w:rsid w:val="003738EC"/>
    <w:rsid w:val="00C91F8D"/>
    <w:rsid w:val="00D83728"/>
    <w:rsid w:val="00F0109E"/>
    <w:rsid w:val="00FB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6D9612A87E492D9D09E81E16F6E985">
    <w:name w:val="576D9612A87E492D9D09E81E16F6E985"/>
    <w:rsid w:val="00FB3B2E"/>
  </w:style>
  <w:style w:type="paragraph" w:customStyle="1" w:styleId="DC8CF712F4A84331B38FAFD6884E256D">
    <w:name w:val="DC8CF712F4A84331B38FAFD6884E256D"/>
    <w:rsid w:val="00FB3B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5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</vt:lpstr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 Laboratoire de Pharmacognosie .  2O14/2015                                                                            Dr  Sahraoui                                                                                                                                                                              </dc:title>
  <dc:creator>Dell</dc:creator>
  <cp:lastModifiedBy>Dell</cp:lastModifiedBy>
  <cp:revision>7</cp:revision>
  <dcterms:created xsi:type="dcterms:W3CDTF">2013-11-27T09:39:00Z</dcterms:created>
  <dcterms:modified xsi:type="dcterms:W3CDTF">2014-10-27T13:35:00Z</dcterms:modified>
</cp:coreProperties>
</file>