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9F" w:rsidRPr="006110E1" w:rsidRDefault="009C3B8C" w:rsidP="007A1E4A">
      <w:pPr>
        <w:jc w:val="center"/>
        <w:rPr>
          <w:rFonts w:ascii="Monotype Corsiva" w:hAnsi="Monotype Corsiva" w:cs="Arial"/>
          <w:b/>
          <w:sz w:val="28"/>
        </w:rPr>
      </w:pPr>
      <w:r>
        <w:rPr>
          <w:rFonts w:ascii="Monotype Corsiva" w:hAnsi="Monotype Corsiva" w:cs="Arial"/>
          <w:b/>
          <w:sz w:val="28"/>
          <w:highlight w:val="yellow"/>
        </w:rPr>
        <w:t xml:space="preserve">Introduction à </w:t>
      </w:r>
      <w:r w:rsidR="007A1E4A" w:rsidRPr="006110E1">
        <w:rPr>
          <w:rFonts w:ascii="Monotype Corsiva" w:hAnsi="Monotype Corsiva" w:cs="Arial"/>
          <w:b/>
          <w:sz w:val="28"/>
          <w:highlight w:val="yellow"/>
        </w:rPr>
        <w:t>la pharmacognosie</w:t>
      </w:r>
    </w:p>
    <w:p w:rsidR="006110E1" w:rsidRDefault="006110E1" w:rsidP="0083506E">
      <w:pPr>
        <w:jc w:val="both"/>
        <w:rPr>
          <w:rFonts w:ascii="Times New Roman" w:hAnsi="Times New Roman" w:cs="Times New Roman"/>
        </w:rPr>
      </w:pPr>
    </w:p>
    <w:p w:rsidR="007A402F" w:rsidRPr="007A402F" w:rsidRDefault="005F408D" w:rsidP="007A40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I- </w:t>
      </w:r>
      <w:r w:rsidR="00E35EE0" w:rsidRPr="00E35EE0">
        <w:rPr>
          <w:rFonts w:ascii="Times New Roman" w:hAnsi="Times New Roman" w:cs="Times New Roman"/>
          <w:b/>
          <w:u w:val="single"/>
        </w:rPr>
        <w:t>Définition de la</w:t>
      </w:r>
      <w:r w:rsidR="00E35EE0">
        <w:rPr>
          <w:rFonts w:ascii="Times New Roman" w:hAnsi="Times New Roman" w:cs="Times New Roman"/>
        </w:rPr>
        <w:t xml:space="preserve"> </w:t>
      </w:r>
      <w:r w:rsidR="0083506E" w:rsidRPr="0083506E">
        <w:rPr>
          <w:rFonts w:ascii="Times New Roman" w:hAnsi="Times New Roman" w:cs="Times New Roman"/>
          <w:b/>
          <w:u w:val="single"/>
        </w:rPr>
        <w:t>pharmacognosie</w:t>
      </w:r>
      <w:r w:rsidR="0083506E">
        <w:rPr>
          <w:rFonts w:ascii="Times New Roman" w:hAnsi="Times New Roman" w:cs="Times New Roman"/>
        </w:rPr>
        <w:t xml:space="preserve"> : </w:t>
      </w:r>
      <w:r w:rsidR="007A402F" w:rsidRPr="007A402F">
        <w:rPr>
          <w:rFonts w:ascii="Times New Roman" w:hAnsi="Times New Roman" w:cs="Times New Roman"/>
        </w:rPr>
        <w:t xml:space="preserve">ou matière médicale est l’étude des matières premières à usage thérapeutique issues du vivant, incluant le </w:t>
      </w:r>
      <w:r w:rsidR="007A402F" w:rsidRPr="007A402F">
        <w:rPr>
          <w:rFonts w:ascii="Times New Roman" w:hAnsi="Times New Roman" w:cs="Times New Roman"/>
          <w:b/>
          <w:bCs/>
        </w:rPr>
        <w:t>règne végétal</w:t>
      </w:r>
      <w:r w:rsidR="007A402F" w:rsidRPr="007A402F">
        <w:rPr>
          <w:rFonts w:ascii="Times New Roman" w:hAnsi="Times New Roman" w:cs="Times New Roman"/>
        </w:rPr>
        <w:t>, animal, bactérien et fongique</w:t>
      </w:r>
    </w:p>
    <w:p w:rsidR="0083506E" w:rsidRDefault="0083506E" w:rsidP="007A4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pharmacognosie ≠ pharmacologie</w:t>
      </w:r>
    </w:p>
    <w:p w:rsidR="0083506E" w:rsidRDefault="0083506E" w:rsidP="007A1E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pharmacognosie ≠ phytopharmacie</w:t>
      </w:r>
    </w:p>
    <w:p w:rsidR="0083506E" w:rsidRDefault="0083506E" w:rsidP="007A1E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pharmacognosie ≠ phytothérapie</w:t>
      </w:r>
    </w:p>
    <w:p w:rsidR="00646B53" w:rsidRDefault="005F408D" w:rsidP="00646B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II- </w:t>
      </w:r>
      <w:r w:rsidR="00646B53">
        <w:rPr>
          <w:rFonts w:ascii="Times New Roman" w:hAnsi="Times New Roman" w:cs="Times New Roman"/>
          <w:b/>
          <w:u w:val="single"/>
        </w:rPr>
        <w:t xml:space="preserve">Les </w:t>
      </w:r>
      <w:r w:rsidR="00646B53" w:rsidRPr="00646B53">
        <w:rPr>
          <w:rFonts w:ascii="Times New Roman" w:hAnsi="Times New Roman" w:cs="Times New Roman"/>
          <w:b/>
          <w:u w:val="single"/>
        </w:rPr>
        <w:t>Etude</w:t>
      </w:r>
      <w:r w:rsidR="00646B53">
        <w:rPr>
          <w:rFonts w:ascii="Times New Roman" w:hAnsi="Times New Roman" w:cs="Times New Roman"/>
          <w:b/>
          <w:u w:val="single"/>
        </w:rPr>
        <w:t xml:space="preserve">s de </w:t>
      </w:r>
      <w:r w:rsidR="00646B53" w:rsidRPr="00646B53">
        <w:rPr>
          <w:rFonts w:ascii="Times New Roman" w:hAnsi="Times New Roman" w:cs="Times New Roman"/>
          <w:b/>
          <w:u w:val="single"/>
        </w:rPr>
        <w:t>pharmacognosie</w:t>
      </w:r>
      <w:r w:rsidR="00646B53">
        <w:rPr>
          <w:rFonts w:ascii="Times New Roman" w:hAnsi="Times New Roman" w:cs="Times New Roman"/>
        </w:rPr>
        <w:t> :</w:t>
      </w:r>
    </w:p>
    <w:p w:rsidR="00646B53" w:rsidRPr="00646B53" w:rsidRDefault="00646B53" w:rsidP="00646B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46B53">
        <w:rPr>
          <w:rFonts w:ascii="Times New Roman" w:hAnsi="Times New Roman" w:cs="Times New Roman"/>
        </w:rPr>
        <w:t xml:space="preserve">Etude de la </w:t>
      </w:r>
      <w:r w:rsidRPr="00646B53">
        <w:rPr>
          <w:rFonts w:ascii="Times New Roman" w:hAnsi="Times New Roman" w:cs="Times New Roman"/>
          <w:b/>
        </w:rPr>
        <w:t>plante</w:t>
      </w:r>
      <w:r w:rsidRPr="00646B53">
        <w:rPr>
          <w:rFonts w:ascii="Times New Roman" w:hAnsi="Times New Roman" w:cs="Times New Roman"/>
        </w:rPr>
        <w:t> : identité, morphologie, origine, production</w:t>
      </w:r>
      <w:r w:rsidR="007A402F">
        <w:rPr>
          <w:rFonts w:ascii="Times New Roman" w:hAnsi="Times New Roman" w:cs="Times New Roman"/>
        </w:rPr>
        <w:t xml:space="preserve"> et composition chimique</w:t>
      </w:r>
    </w:p>
    <w:p w:rsidR="00646B53" w:rsidRPr="00646B53" w:rsidRDefault="00646B53" w:rsidP="00646B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46B53">
        <w:rPr>
          <w:rFonts w:ascii="Times New Roman" w:hAnsi="Times New Roman" w:cs="Times New Roman"/>
        </w:rPr>
        <w:t xml:space="preserve">Etude du </w:t>
      </w:r>
      <w:r w:rsidRPr="00646B53">
        <w:rPr>
          <w:rFonts w:ascii="Times New Roman" w:hAnsi="Times New Roman" w:cs="Times New Roman"/>
          <w:b/>
        </w:rPr>
        <w:t>principe</w:t>
      </w:r>
      <w:r w:rsidRPr="00646B53">
        <w:rPr>
          <w:rFonts w:ascii="Times New Roman" w:hAnsi="Times New Roman" w:cs="Times New Roman"/>
        </w:rPr>
        <w:t xml:space="preserve"> </w:t>
      </w:r>
      <w:r w:rsidRPr="00646B53">
        <w:rPr>
          <w:rFonts w:ascii="Times New Roman" w:hAnsi="Times New Roman" w:cs="Times New Roman"/>
          <w:b/>
        </w:rPr>
        <w:t>actif</w:t>
      </w:r>
      <w:r w:rsidRPr="00646B53">
        <w:rPr>
          <w:rFonts w:ascii="Times New Roman" w:hAnsi="Times New Roman" w:cs="Times New Roman"/>
        </w:rPr>
        <w:t xml:space="preserve"> : </w:t>
      </w:r>
      <w:r w:rsidR="007A402F">
        <w:rPr>
          <w:rFonts w:ascii="Times New Roman" w:hAnsi="Times New Roman" w:cs="Times New Roman"/>
        </w:rPr>
        <w:t xml:space="preserve">structure, </w:t>
      </w:r>
      <w:r w:rsidRPr="00646B53">
        <w:rPr>
          <w:rFonts w:ascii="Times New Roman" w:hAnsi="Times New Roman" w:cs="Times New Roman"/>
        </w:rPr>
        <w:t>propriétés physico-chimique, origine biogénétique, propriétés pharmacologiques</w:t>
      </w:r>
    </w:p>
    <w:p w:rsidR="00646B53" w:rsidRDefault="00646B53" w:rsidP="00646B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46B53">
        <w:rPr>
          <w:rFonts w:ascii="Times New Roman" w:hAnsi="Times New Roman" w:cs="Times New Roman"/>
          <w:b/>
        </w:rPr>
        <w:t>Méthodes</w:t>
      </w:r>
      <w:r w:rsidRPr="00646B53">
        <w:rPr>
          <w:rFonts w:ascii="Times New Roman" w:hAnsi="Times New Roman" w:cs="Times New Roman"/>
        </w:rPr>
        <w:t xml:space="preserve"> objectives de </w:t>
      </w:r>
      <w:r w:rsidRPr="00646B53">
        <w:rPr>
          <w:rFonts w:ascii="Times New Roman" w:hAnsi="Times New Roman" w:cs="Times New Roman"/>
          <w:b/>
        </w:rPr>
        <w:t>contrôle</w:t>
      </w:r>
      <w:r w:rsidRPr="00646B53">
        <w:rPr>
          <w:rFonts w:ascii="Times New Roman" w:hAnsi="Times New Roman" w:cs="Times New Roman"/>
        </w:rPr>
        <w:t xml:space="preserve"> de la q</w:t>
      </w:r>
      <w:r w:rsidR="007A402F">
        <w:rPr>
          <w:rFonts w:ascii="Times New Roman" w:hAnsi="Times New Roman" w:cs="Times New Roman"/>
        </w:rPr>
        <w:t xml:space="preserve">ualité des drogues végétales </w:t>
      </w:r>
    </w:p>
    <w:p w:rsidR="007A402F" w:rsidRPr="007A402F" w:rsidRDefault="005F408D" w:rsidP="007A402F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III-</w:t>
      </w:r>
      <w:r w:rsidR="007A402F" w:rsidRPr="007A402F">
        <w:rPr>
          <w:rFonts w:ascii="Calibri" w:eastAsia="+mn-ea" w:hAnsi="Calibri" w:cs="+mn-cs"/>
          <w:b/>
          <w:bCs/>
          <w:shadow/>
          <w:color w:val="000000"/>
          <w:kern w:val="24"/>
          <w:sz w:val="64"/>
          <w:szCs w:val="64"/>
          <w:u w:val="single"/>
          <w:lang w:eastAsia="fr-FR"/>
        </w:rPr>
        <w:t xml:space="preserve"> </w:t>
      </w:r>
      <w:r w:rsidR="007A402F" w:rsidRPr="007A402F">
        <w:rPr>
          <w:rFonts w:ascii="Times New Roman" w:hAnsi="Times New Roman" w:cs="Times New Roman"/>
          <w:b/>
          <w:bCs/>
          <w:u w:val="single"/>
        </w:rPr>
        <w:t>Objectifs de la pharmacognosie</w:t>
      </w:r>
      <w:r w:rsidR="007A402F" w:rsidRPr="007A402F">
        <w:rPr>
          <w:rFonts w:ascii="Times New Roman" w:hAnsi="Times New Roman" w:cs="Times New Roman"/>
          <w:b/>
          <w:u w:val="single"/>
        </w:rPr>
        <w:t> :</w:t>
      </w:r>
    </w:p>
    <w:p w:rsidR="001172D3" w:rsidRPr="007A402F" w:rsidRDefault="001172D3" w:rsidP="007A402F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A402F">
        <w:rPr>
          <w:rFonts w:ascii="Times New Roman" w:hAnsi="Times New Roman" w:cs="Times New Roman"/>
        </w:rPr>
        <w:t>La recherche de nouvelles substances naturelles présentant un intérêt thérapeutique</w:t>
      </w:r>
    </w:p>
    <w:p w:rsidR="007A402F" w:rsidRPr="007A402F" w:rsidRDefault="001172D3" w:rsidP="006110E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A402F">
        <w:rPr>
          <w:rFonts w:ascii="Times New Roman" w:hAnsi="Times New Roman" w:cs="Times New Roman"/>
        </w:rPr>
        <w:t>L’étude approfondie des substances naturelles (plantes médicinales) déjà introduites en thérapeutique</w:t>
      </w:r>
    </w:p>
    <w:p w:rsidR="006110E1" w:rsidRPr="009C3B8C" w:rsidRDefault="006110E1" w:rsidP="006110E1">
      <w:pPr>
        <w:jc w:val="both"/>
        <w:rPr>
          <w:rFonts w:ascii="Times New Roman" w:hAnsi="Times New Roman" w:cs="Times New Roman"/>
        </w:rPr>
      </w:pPr>
      <w:r w:rsidRPr="009C3B8C">
        <w:rPr>
          <w:rFonts w:ascii="Times New Roman" w:hAnsi="Times New Roman" w:cs="Times New Roman"/>
          <w:u w:val="single"/>
        </w:rPr>
        <w:t>Quelques définitions</w:t>
      </w:r>
      <w:r w:rsidRPr="009C3B8C">
        <w:rPr>
          <w:rFonts w:ascii="Times New Roman" w:hAnsi="Times New Roman" w:cs="Times New Roman"/>
        </w:rPr>
        <w:t> :</w:t>
      </w:r>
    </w:p>
    <w:p w:rsidR="00FB4AFE" w:rsidRPr="006110E1" w:rsidRDefault="007A402F" w:rsidP="00FB4A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Drogue</w:t>
      </w:r>
      <w:r w:rsidR="00FB4AFE" w:rsidRPr="00ED5EC1">
        <w:rPr>
          <w:rFonts w:ascii="Times New Roman" w:hAnsi="Times New Roman" w:cs="Times New Roman"/>
          <w:b/>
        </w:rPr>
        <w:t xml:space="preserve"> végétale</w:t>
      </w:r>
      <w:r w:rsidR="00FB4AFE">
        <w:rPr>
          <w:rFonts w:ascii="Times New Roman" w:hAnsi="Times New Roman" w:cs="Times New Roman"/>
        </w:rPr>
        <w:t xml:space="preserve"> : tout matériel végétal utilisé en thérapeutique </w:t>
      </w:r>
      <w:r w:rsidR="00ED5EC1">
        <w:rPr>
          <w:rFonts w:ascii="Times New Roman" w:hAnsi="Times New Roman" w:cs="Times New Roman"/>
        </w:rPr>
        <w:t>n’ayant subi aucune préparation pharmaceutique (plante entière, feuilles, fleurs, racines, suc, huile essentielles …)</w:t>
      </w:r>
    </w:p>
    <w:p w:rsidR="006110E1" w:rsidRDefault="007A402F" w:rsidP="006110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Principe</w:t>
      </w:r>
      <w:r w:rsidR="006110E1" w:rsidRPr="00ED5EC1">
        <w:rPr>
          <w:rFonts w:ascii="Times New Roman" w:hAnsi="Times New Roman" w:cs="Times New Roman"/>
          <w:b/>
        </w:rPr>
        <w:t xml:space="preserve"> actif</w:t>
      </w:r>
      <w:r w:rsidR="006110E1">
        <w:rPr>
          <w:rFonts w:ascii="Times New Roman" w:hAnsi="Times New Roman" w:cs="Times New Roman"/>
        </w:rPr>
        <w:t> :</w:t>
      </w:r>
      <w:r w:rsidR="00ED5EC1">
        <w:rPr>
          <w:rFonts w:ascii="Times New Roman" w:hAnsi="Times New Roman" w:cs="Times New Roman"/>
        </w:rPr>
        <w:t xml:space="preserve"> produit pur chimiquement bien défini, contenu dans la drogue végétale doué d’une activité pharmacologique déterminée</w:t>
      </w:r>
    </w:p>
    <w:p w:rsidR="00A51269" w:rsidRPr="009C3B8C" w:rsidRDefault="005F408D" w:rsidP="009C3B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IV- </w:t>
      </w:r>
      <w:r w:rsidR="002D5558" w:rsidRPr="002D5558">
        <w:rPr>
          <w:rFonts w:ascii="Times New Roman" w:hAnsi="Times New Roman" w:cs="Times New Roman"/>
          <w:b/>
          <w:u w:val="single"/>
        </w:rPr>
        <w:t>Sources des substances naturelles d’intérêt thérapeutique</w:t>
      </w:r>
      <w:r w:rsidR="002D5558">
        <w:rPr>
          <w:rFonts w:ascii="Times New Roman" w:hAnsi="Times New Roman" w:cs="Times New Roman"/>
        </w:rPr>
        <w:t> :</w:t>
      </w:r>
    </w:p>
    <w:p w:rsidR="002D5558" w:rsidRPr="00A51269" w:rsidRDefault="00A51269" w:rsidP="00A512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1) </w:t>
      </w:r>
      <w:r w:rsidR="002D5558" w:rsidRPr="00A51269">
        <w:rPr>
          <w:rFonts w:ascii="Times New Roman" w:hAnsi="Times New Roman" w:cs="Times New Roman"/>
          <w:u w:val="single"/>
        </w:rPr>
        <w:t>La cueillette des plantes sauvages</w:t>
      </w:r>
      <w:r w:rsidR="00F95882" w:rsidRPr="00A51269">
        <w:rPr>
          <w:rFonts w:ascii="Times New Roman" w:hAnsi="Times New Roman" w:cs="Times New Roman"/>
        </w:rPr>
        <w:t> </w:t>
      </w:r>
      <w:r w:rsidR="002D5558" w:rsidRPr="00A51269">
        <w:rPr>
          <w:rFonts w:ascii="Times New Roman" w:hAnsi="Times New Roman" w:cs="Times New Roman"/>
        </w:rPr>
        <w:t>: pratiquée en 3 cas</w:t>
      </w:r>
    </w:p>
    <w:p w:rsidR="002D5558" w:rsidRDefault="00F95882" w:rsidP="00F95882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Plantes très abondantes à l’état sauvage</w:t>
      </w:r>
    </w:p>
    <w:p w:rsidR="00311920" w:rsidRPr="00311920" w:rsidRDefault="00F95882" w:rsidP="0031192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Plantes dont la culture est très difficile à reproduire</w:t>
      </w:r>
      <w:r w:rsidR="00311920">
        <w:rPr>
          <w:rFonts w:ascii="Times New Roman" w:hAnsi="Times New Roman" w:cs="Times New Roman"/>
        </w:rPr>
        <w:t xml:space="preserve"> </w:t>
      </w:r>
    </w:p>
    <w:p w:rsidR="00F95882" w:rsidRDefault="00F95882" w:rsidP="00F95882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Plantes dont la demande du marché est réduite</w:t>
      </w:r>
    </w:p>
    <w:p w:rsidR="00F95882" w:rsidRDefault="009C3B8C" w:rsidP="00F9588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</w:t>
      </w:r>
      <w:r w:rsidR="00F95882">
        <w:rPr>
          <w:rFonts w:ascii="Times New Roman" w:hAnsi="Times New Roman" w:cs="Times New Roman"/>
        </w:rPr>
        <w:t xml:space="preserve">Inconvénients : </w:t>
      </w:r>
    </w:p>
    <w:p w:rsidR="00F95882" w:rsidRDefault="00F95882" w:rsidP="00F95882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Risque de confusion</w:t>
      </w:r>
    </w:p>
    <w:p w:rsidR="00F95882" w:rsidRDefault="00F95882" w:rsidP="00F95882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Hétérogénéité dans leur qualité</w:t>
      </w:r>
      <w:r w:rsidR="003140F4">
        <w:rPr>
          <w:rFonts w:ascii="Times New Roman" w:hAnsi="Times New Roman" w:cs="Times New Roman"/>
        </w:rPr>
        <w:t xml:space="preserve"> (rendement irrégulier)</w:t>
      </w:r>
    </w:p>
    <w:p w:rsidR="00A51269" w:rsidRPr="009C3B8C" w:rsidRDefault="00F95882" w:rsidP="003140F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Cout élevé (main d’œuvre et transport)</w:t>
      </w:r>
    </w:p>
    <w:p w:rsidR="003140F4" w:rsidRPr="00A51269" w:rsidRDefault="00A51269" w:rsidP="003140F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="00E35EE0">
        <w:rPr>
          <w:rFonts w:ascii="Times New Roman" w:hAnsi="Times New Roman" w:cs="Times New Roman"/>
          <w:u w:val="single"/>
        </w:rPr>
        <w:t xml:space="preserve">) </w:t>
      </w:r>
      <w:r w:rsidR="003140F4" w:rsidRPr="003140F4">
        <w:rPr>
          <w:rFonts w:ascii="Times New Roman" w:hAnsi="Times New Roman" w:cs="Times New Roman"/>
          <w:u w:val="single"/>
        </w:rPr>
        <w:t>Les plantes de cultures</w:t>
      </w:r>
      <w:r w:rsidR="003140F4">
        <w:rPr>
          <w:rFonts w:ascii="Times New Roman" w:hAnsi="Times New Roman" w:cs="Times New Roman"/>
          <w:u w:val="single"/>
        </w:rPr>
        <w:t xml:space="preserve"> : </w:t>
      </w:r>
      <w:r>
        <w:rPr>
          <w:rFonts w:ascii="Times New Roman" w:hAnsi="Times New Roman" w:cs="Times New Roman"/>
        </w:rPr>
        <w:t>à</w:t>
      </w:r>
      <w:r w:rsidR="003140F4">
        <w:rPr>
          <w:rFonts w:ascii="Times New Roman" w:hAnsi="Times New Roman" w:cs="Times New Roman"/>
        </w:rPr>
        <w:t xml:space="preserve"> l’aide de graines sélectionnées assurant un très bon rendement</w:t>
      </w:r>
    </w:p>
    <w:p w:rsidR="003140F4" w:rsidRDefault="003140F4" w:rsidP="003140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C3B8C">
        <w:rPr>
          <w:rFonts w:ascii="Times New Roman" w:hAnsi="Times New Roman" w:cs="Times New Roman"/>
        </w:rPr>
        <w:t xml:space="preserve">Les </w:t>
      </w:r>
      <w:r>
        <w:rPr>
          <w:rFonts w:ascii="Times New Roman" w:hAnsi="Times New Roman" w:cs="Times New Roman"/>
        </w:rPr>
        <w:t>Avantages :</w:t>
      </w:r>
    </w:p>
    <w:p w:rsidR="003140F4" w:rsidRDefault="003140F4" w:rsidP="003140F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Supprimer les risques de confusion</w:t>
      </w:r>
    </w:p>
    <w:p w:rsidR="003140F4" w:rsidRDefault="003140F4" w:rsidP="003140F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Qualité homogène et constante</w:t>
      </w:r>
    </w:p>
    <w:p w:rsidR="005F408D" w:rsidRDefault="005F408D" w:rsidP="003140F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Adapter la production aux besoins</w:t>
      </w:r>
    </w:p>
    <w:p w:rsidR="0045451C" w:rsidRDefault="003140F4" w:rsidP="0045451C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 de problème de main d’œuvre et de transport </w:t>
      </w:r>
    </w:p>
    <w:p w:rsidR="005F408D" w:rsidRDefault="009C3B8C" w:rsidP="005F408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</w:t>
      </w:r>
      <w:r w:rsidR="005F408D">
        <w:rPr>
          <w:rFonts w:ascii="Times New Roman" w:hAnsi="Times New Roman" w:cs="Times New Roman"/>
        </w:rPr>
        <w:t>Inconvénient</w:t>
      </w:r>
      <w:r>
        <w:rPr>
          <w:rFonts w:ascii="Times New Roman" w:hAnsi="Times New Roman" w:cs="Times New Roman"/>
        </w:rPr>
        <w:t>s</w:t>
      </w:r>
      <w:r w:rsidR="005F408D">
        <w:rPr>
          <w:rFonts w:ascii="Times New Roman" w:hAnsi="Times New Roman" w:cs="Times New Roman"/>
        </w:rPr>
        <w:t> :</w:t>
      </w:r>
    </w:p>
    <w:p w:rsidR="005F408D" w:rsidRPr="005F408D" w:rsidRDefault="005F408D" w:rsidP="005F408D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Plus grande fragilité des plantes (développer les maladies)</w:t>
      </w:r>
    </w:p>
    <w:p w:rsidR="002D5558" w:rsidRPr="00E35EE0" w:rsidRDefault="005F408D" w:rsidP="00E35EE0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V- </w:t>
      </w:r>
      <w:r w:rsidR="002D5558" w:rsidRPr="00E35EE0">
        <w:rPr>
          <w:rFonts w:ascii="Times New Roman" w:hAnsi="Times New Roman" w:cs="Times New Roman"/>
          <w:b/>
          <w:sz w:val="24"/>
          <w:u w:val="single"/>
        </w:rPr>
        <w:t>Récolte et conservation des drogues végétales :</w:t>
      </w:r>
    </w:p>
    <w:p w:rsidR="00646B53" w:rsidRPr="003140F4" w:rsidRDefault="009C3B8C" w:rsidP="00646B5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</w:t>
      </w:r>
      <w:r w:rsidR="00E35EE0">
        <w:rPr>
          <w:rFonts w:ascii="Times New Roman" w:hAnsi="Times New Roman" w:cs="Times New Roman"/>
          <w:u w:val="single"/>
        </w:rPr>
        <w:t xml:space="preserve">) </w:t>
      </w:r>
      <w:r w:rsidR="003140F4" w:rsidRPr="003140F4">
        <w:rPr>
          <w:rFonts w:ascii="Times New Roman" w:hAnsi="Times New Roman" w:cs="Times New Roman"/>
          <w:u w:val="single"/>
        </w:rPr>
        <w:t>La récolte :</w:t>
      </w:r>
    </w:p>
    <w:p w:rsidR="003140F4" w:rsidRDefault="00556F57" w:rsidP="00646B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="003140F4">
        <w:rPr>
          <w:rFonts w:ascii="Times New Roman" w:hAnsi="Times New Roman" w:cs="Times New Roman"/>
        </w:rPr>
        <w:t xml:space="preserve"> récolte  </w:t>
      </w:r>
      <w:r>
        <w:rPr>
          <w:rFonts w:ascii="Times New Roman" w:hAnsi="Times New Roman" w:cs="Times New Roman"/>
        </w:rPr>
        <w:t>dépend de l’organe utilisé et des variations de la teneu</w:t>
      </w:r>
      <w:r w:rsidR="00A51269">
        <w:rPr>
          <w:rFonts w:ascii="Times New Roman" w:hAnsi="Times New Roman" w:cs="Times New Roman"/>
        </w:rPr>
        <w:t>r en PA</w:t>
      </w:r>
      <w:r>
        <w:rPr>
          <w:rFonts w:ascii="Times New Roman" w:hAnsi="Times New Roman" w:cs="Times New Roman"/>
        </w:rPr>
        <w:t>, ex :</w:t>
      </w:r>
    </w:p>
    <w:p w:rsidR="00DF3D13" w:rsidRDefault="00DF3D13" w:rsidP="00556F57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feuilles au début de la floraison</w:t>
      </w:r>
    </w:p>
    <w:p w:rsidR="00556F57" w:rsidRDefault="00556F57" w:rsidP="00556F57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fleurs sont souvent récoltées avant épanouissements</w:t>
      </w:r>
    </w:p>
    <w:p w:rsidR="00556F57" w:rsidRPr="005F408D" w:rsidRDefault="00556F57" w:rsidP="005F408D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fruits </w:t>
      </w:r>
      <w:r w:rsidR="005F408D">
        <w:rPr>
          <w:rFonts w:ascii="Times New Roman" w:hAnsi="Times New Roman" w:cs="Times New Roman"/>
        </w:rPr>
        <w:t xml:space="preserve">et </w:t>
      </w:r>
      <w:r w:rsidRPr="005F408D">
        <w:rPr>
          <w:rFonts w:ascii="Times New Roman" w:hAnsi="Times New Roman" w:cs="Times New Roman"/>
        </w:rPr>
        <w:t>Les gr</w:t>
      </w:r>
      <w:r w:rsidR="005F408D">
        <w:rPr>
          <w:rFonts w:ascii="Times New Roman" w:hAnsi="Times New Roman" w:cs="Times New Roman"/>
        </w:rPr>
        <w:t xml:space="preserve">aines à maturités </w:t>
      </w:r>
    </w:p>
    <w:p w:rsidR="009E5941" w:rsidRPr="00DF3D13" w:rsidRDefault="00EA40FE" w:rsidP="00DF3D13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racines des plantes annuelles à l’automne</w:t>
      </w:r>
      <w:r w:rsidR="00DF3D13">
        <w:rPr>
          <w:rFonts w:ascii="Times New Roman" w:hAnsi="Times New Roman" w:cs="Times New Roman"/>
        </w:rPr>
        <w:t xml:space="preserve"> et celles</w:t>
      </w:r>
      <w:r w:rsidRPr="00DF3D13">
        <w:rPr>
          <w:rFonts w:ascii="Times New Roman" w:hAnsi="Times New Roman" w:cs="Times New Roman"/>
        </w:rPr>
        <w:t xml:space="preserve"> des plantes bisannuelles ou vivaces</w:t>
      </w:r>
      <w:r w:rsidR="009E5941" w:rsidRPr="00DF3D13">
        <w:rPr>
          <w:rFonts w:ascii="Times New Roman" w:hAnsi="Times New Roman" w:cs="Times New Roman"/>
        </w:rPr>
        <w:t xml:space="preserve"> soit au printemps (formation des feuilles) ou à l’automne (feuilles tombent)</w:t>
      </w:r>
    </w:p>
    <w:p w:rsidR="00556F57" w:rsidRDefault="009E5941" w:rsidP="00556F57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écorces ce récoltent à la monté de la sève au printemps jusqu’au début de l’été</w:t>
      </w:r>
    </w:p>
    <w:p w:rsidR="00DF3D13" w:rsidRPr="00DF3D13" w:rsidRDefault="009C3B8C" w:rsidP="00454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DF3D13">
        <w:rPr>
          <w:rFonts w:ascii="Times New Roman" w:hAnsi="Times New Roman" w:cs="Times New Roman"/>
        </w:rPr>
        <w:t>a récolt</w:t>
      </w:r>
      <w:r>
        <w:rPr>
          <w:rFonts w:ascii="Times New Roman" w:hAnsi="Times New Roman" w:cs="Times New Roman"/>
        </w:rPr>
        <w:t xml:space="preserve">e doit être faite en temps sec </w:t>
      </w:r>
      <w:r w:rsidR="00DF3D13">
        <w:rPr>
          <w:rFonts w:ascii="Times New Roman" w:hAnsi="Times New Roman" w:cs="Times New Roman"/>
        </w:rPr>
        <w:t xml:space="preserve">et certaines conditions doivent être respectées par ex : plantes à huiles essentielles sont cueillies le matin, avant le lever du soleil </w:t>
      </w:r>
    </w:p>
    <w:p w:rsidR="00546AA0" w:rsidRDefault="009C3B8C" w:rsidP="0045451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="00E35EE0">
        <w:rPr>
          <w:rFonts w:ascii="Times New Roman" w:hAnsi="Times New Roman" w:cs="Times New Roman"/>
          <w:u w:val="single"/>
        </w:rPr>
        <w:t xml:space="preserve">) </w:t>
      </w:r>
      <w:r w:rsidR="0045451C">
        <w:rPr>
          <w:rFonts w:ascii="Times New Roman" w:hAnsi="Times New Roman" w:cs="Times New Roman"/>
          <w:u w:val="single"/>
        </w:rPr>
        <w:t>La</w:t>
      </w:r>
      <w:r w:rsidR="003140F4" w:rsidRPr="0045451C">
        <w:rPr>
          <w:rFonts w:ascii="Times New Roman" w:hAnsi="Times New Roman" w:cs="Times New Roman"/>
          <w:u w:val="single"/>
        </w:rPr>
        <w:t xml:space="preserve"> conservation des drogues végétales :</w:t>
      </w:r>
    </w:p>
    <w:p w:rsidR="00546AA0" w:rsidRPr="00546AA0" w:rsidRDefault="00546AA0" w:rsidP="00454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</w:t>
      </w:r>
      <w:r w:rsidRPr="00546AA0">
        <w:rPr>
          <w:rFonts w:ascii="Times New Roman" w:hAnsi="Times New Roman" w:cs="Times New Roman"/>
        </w:rPr>
        <w:t xml:space="preserve">plantes médicinales sont rarement utilisées à l’état frais, elles doivent </w:t>
      </w:r>
      <w:r w:rsidR="00010EAA" w:rsidRPr="00546AA0">
        <w:rPr>
          <w:rFonts w:ascii="Times New Roman" w:hAnsi="Times New Roman" w:cs="Times New Roman"/>
        </w:rPr>
        <w:t>être</w:t>
      </w:r>
      <w:r w:rsidRPr="00546AA0">
        <w:rPr>
          <w:rFonts w:ascii="Times New Roman" w:hAnsi="Times New Roman" w:cs="Times New Roman"/>
        </w:rPr>
        <w:t xml:space="preserve"> conservées dans de bonnes conditions</w:t>
      </w:r>
    </w:p>
    <w:p w:rsidR="003140F4" w:rsidRDefault="009E5941" w:rsidP="009C3B8C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u w:val="single"/>
        </w:rPr>
      </w:pPr>
      <w:r w:rsidRPr="009E5941">
        <w:rPr>
          <w:rFonts w:ascii="Times New Roman" w:hAnsi="Times New Roman" w:cs="Times New Roman"/>
          <w:u w:val="single"/>
        </w:rPr>
        <w:t>Altération des drogues végétales :</w:t>
      </w:r>
    </w:p>
    <w:p w:rsidR="009E5941" w:rsidRDefault="009E5941" w:rsidP="009E594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L’altération d’une drogue végétale peut se produire lors de la conservation par l’</w:t>
      </w:r>
      <w:r w:rsidR="00546AA0">
        <w:rPr>
          <w:rFonts w:ascii="Times New Roman" w:hAnsi="Times New Roman" w:cs="Times New Roman"/>
        </w:rPr>
        <w:t xml:space="preserve">intermédiaire de plusieurs </w:t>
      </w:r>
      <w:r>
        <w:rPr>
          <w:rFonts w:ascii="Times New Roman" w:hAnsi="Times New Roman" w:cs="Times New Roman"/>
        </w:rPr>
        <w:t>types de réactions :</w:t>
      </w:r>
    </w:p>
    <w:p w:rsidR="009E5941" w:rsidRPr="009E5941" w:rsidRDefault="009E5941" w:rsidP="009E5941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E5941">
        <w:rPr>
          <w:rFonts w:ascii="Times New Roman" w:hAnsi="Times New Roman" w:cs="Times New Roman"/>
        </w:rPr>
        <w:t>Hydrolyse</w:t>
      </w:r>
    </w:p>
    <w:p w:rsidR="009E5941" w:rsidRDefault="009E5941" w:rsidP="009E5941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E5941">
        <w:rPr>
          <w:rFonts w:ascii="Times New Roman" w:hAnsi="Times New Roman" w:cs="Times New Roman"/>
        </w:rPr>
        <w:t>Oxydation</w:t>
      </w:r>
    </w:p>
    <w:p w:rsidR="00546AA0" w:rsidRPr="009E5941" w:rsidRDefault="00546AA0" w:rsidP="009E5941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isomérisation</w:t>
      </w:r>
    </w:p>
    <w:p w:rsidR="009E5941" w:rsidRPr="009E5941" w:rsidRDefault="009E5941" w:rsidP="009E5941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9E5941">
        <w:rPr>
          <w:rFonts w:ascii="Times New Roman" w:hAnsi="Times New Roman" w:cs="Times New Roman"/>
        </w:rPr>
        <w:t>Racémisation</w:t>
      </w:r>
      <w:proofErr w:type="spellEnd"/>
    </w:p>
    <w:p w:rsidR="009E5941" w:rsidRDefault="009E5941" w:rsidP="009E5941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E5941">
        <w:rPr>
          <w:rFonts w:ascii="Times New Roman" w:hAnsi="Times New Roman" w:cs="Times New Roman"/>
        </w:rPr>
        <w:t xml:space="preserve">Polymérisation </w:t>
      </w:r>
    </w:p>
    <w:p w:rsidR="00546AA0" w:rsidRPr="00546AA0" w:rsidRDefault="00546AA0" w:rsidP="00546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qui aboutit à une dégradation du PA donc perte de l’activité de la drogue</w:t>
      </w:r>
    </w:p>
    <w:p w:rsidR="009E5941" w:rsidRDefault="009E5941" w:rsidP="009C3B8C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5F408D">
        <w:rPr>
          <w:rFonts w:ascii="Times New Roman" w:hAnsi="Times New Roman" w:cs="Times New Roman"/>
          <w:u w:val="single"/>
        </w:rPr>
        <w:t>Agents responsables de l’altération</w:t>
      </w:r>
      <w:r w:rsidRPr="005F408D">
        <w:rPr>
          <w:rFonts w:ascii="Times New Roman" w:hAnsi="Times New Roman" w:cs="Times New Roman"/>
        </w:rPr>
        <w:t> :</w:t>
      </w:r>
    </w:p>
    <w:p w:rsidR="005F408D" w:rsidRPr="005F408D" w:rsidRDefault="005F408D" w:rsidP="005F408D">
      <w:pPr>
        <w:pStyle w:val="Paragraphedeliste"/>
        <w:jc w:val="both"/>
        <w:rPr>
          <w:rFonts w:ascii="Times New Roman" w:hAnsi="Times New Roman" w:cs="Times New Roman"/>
        </w:rPr>
      </w:pPr>
    </w:p>
    <w:p w:rsidR="006110E1" w:rsidRDefault="009E5941" w:rsidP="006110E1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110E1">
        <w:rPr>
          <w:rFonts w:ascii="Times New Roman" w:hAnsi="Times New Roman" w:cs="Times New Roman"/>
          <w:b/>
        </w:rPr>
        <w:t>Eau</w:t>
      </w:r>
      <w:r w:rsidRPr="006110E1">
        <w:rPr>
          <w:rFonts w:ascii="Times New Roman" w:hAnsi="Times New Roman" w:cs="Times New Roman"/>
        </w:rPr>
        <w:t xml:space="preserve"> : les  réactions d’altération ne peuvent se produire qu’en présence de solvant (eau), il suffit de diminuer la teneur en eau de la drogue </w:t>
      </w:r>
      <w:r w:rsidR="006110E1" w:rsidRPr="006110E1">
        <w:rPr>
          <w:rFonts w:ascii="Times New Roman" w:hAnsi="Times New Roman" w:cs="Times New Roman"/>
        </w:rPr>
        <w:t xml:space="preserve">par </w:t>
      </w:r>
      <w:r w:rsidR="006110E1">
        <w:rPr>
          <w:rFonts w:ascii="Times New Roman" w:hAnsi="Times New Roman" w:cs="Times New Roman"/>
        </w:rPr>
        <w:t xml:space="preserve">la </w:t>
      </w:r>
      <w:r w:rsidR="006110E1" w:rsidRPr="006110E1">
        <w:rPr>
          <w:rFonts w:ascii="Times New Roman" w:hAnsi="Times New Roman" w:cs="Times New Roman"/>
          <w:b/>
        </w:rPr>
        <w:t>dessiccation</w:t>
      </w:r>
      <w:r w:rsidR="006110E1">
        <w:rPr>
          <w:rFonts w:ascii="Times New Roman" w:hAnsi="Times New Roman" w:cs="Times New Roman"/>
        </w:rPr>
        <w:t xml:space="preserve"> </w:t>
      </w:r>
      <w:r w:rsidRPr="006110E1">
        <w:rPr>
          <w:rFonts w:ascii="Times New Roman" w:hAnsi="Times New Roman" w:cs="Times New Roman"/>
        </w:rPr>
        <w:t>pour stopper ces réactions</w:t>
      </w:r>
    </w:p>
    <w:p w:rsidR="006110E1" w:rsidRPr="006110E1" w:rsidRDefault="006110E1" w:rsidP="006110E1">
      <w:pPr>
        <w:pStyle w:val="Paragraphedeliste"/>
        <w:spacing w:before="240"/>
        <w:jc w:val="both"/>
        <w:rPr>
          <w:rFonts w:ascii="Times New Roman" w:hAnsi="Times New Roman" w:cs="Times New Roman"/>
        </w:rPr>
      </w:pPr>
    </w:p>
    <w:p w:rsidR="005F408D" w:rsidRDefault="009E5941" w:rsidP="00546AA0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110E1">
        <w:rPr>
          <w:rFonts w:ascii="Times New Roman" w:hAnsi="Times New Roman" w:cs="Times New Roman"/>
          <w:b/>
        </w:rPr>
        <w:t>Enzymes</w:t>
      </w:r>
      <w:r w:rsidRPr="006110E1">
        <w:rPr>
          <w:rFonts w:ascii="Times New Roman" w:hAnsi="Times New Roman" w:cs="Times New Roman"/>
        </w:rPr>
        <w:t> :</w:t>
      </w:r>
      <w:r w:rsidR="006110E1">
        <w:rPr>
          <w:rFonts w:ascii="Times New Roman" w:hAnsi="Times New Roman" w:cs="Times New Roman"/>
        </w:rPr>
        <w:t xml:space="preserve"> les enzymes jouent le rôle de catalyseur des réactions chimiques, on s’oppose à leur action soit par la dessiccation ou la stabilisation. </w:t>
      </w:r>
    </w:p>
    <w:p w:rsidR="001172D3" w:rsidRPr="001172D3" w:rsidRDefault="001172D3" w:rsidP="001172D3">
      <w:pPr>
        <w:jc w:val="both"/>
        <w:rPr>
          <w:rFonts w:ascii="Times New Roman" w:hAnsi="Times New Roman" w:cs="Times New Roman"/>
        </w:rPr>
      </w:pPr>
    </w:p>
    <w:p w:rsidR="0045451C" w:rsidRPr="00235E6C" w:rsidRDefault="0045451C" w:rsidP="009C3B8C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235E6C">
        <w:rPr>
          <w:rFonts w:ascii="Times New Roman" w:hAnsi="Times New Roman" w:cs="Times New Roman"/>
          <w:sz w:val="24"/>
          <w:u w:val="single"/>
        </w:rPr>
        <w:lastRenderedPageBreak/>
        <w:t>Procédés de conservation :</w:t>
      </w:r>
    </w:p>
    <w:p w:rsidR="0045451C" w:rsidRDefault="009C3B8C" w:rsidP="00454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u w:val="single"/>
        </w:rPr>
        <w:t>C.1. L</w:t>
      </w:r>
      <w:r w:rsidR="00FE0D5C">
        <w:rPr>
          <w:rFonts w:ascii="Times New Roman" w:hAnsi="Times New Roman" w:cs="Times New Roman"/>
          <w:b/>
          <w:sz w:val="24"/>
          <w:u w:val="single"/>
        </w:rPr>
        <w:t>a</w:t>
      </w:r>
      <w:r w:rsidR="00235E6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F408D">
        <w:rPr>
          <w:rFonts w:ascii="Times New Roman" w:hAnsi="Times New Roman" w:cs="Times New Roman"/>
          <w:b/>
          <w:sz w:val="24"/>
          <w:u w:val="single"/>
        </w:rPr>
        <w:t>d</w:t>
      </w:r>
      <w:r w:rsidR="006110E1" w:rsidRPr="00235E6C">
        <w:rPr>
          <w:rFonts w:ascii="Times New Roman" w:hAnsi="Times New Roman" w:cs="Times New Roman"/>
          <w:b/>
          <w:sz w:val="24"/>
          <w:u w:val="single"/>
        </w:rPr>
        <w:t>essiccation :</w:t>
      </w:r>
      <w:r w:rsidR="0045451C">
        <w:rPr>
          <w:rFonts w:ascii="Times New Roman" w:hAnsi="Times New Roman" w:cs="Times New Roman"/>
          <w:b/>
          <w:u w:val="single"/>
        </w:rPr>
        <w:t xml:space="preserve"> </w:t>
      </w:r>
      <w:r w:rsidR="0045451C" w:rsidRPr="0045451C">
        <w:rPr>
          <w:rFonts w:ascii="Times New Roman" w:hAnsi="Times New Roman" w:cs="Times New Roman"/>
        </w:rPr>
        <w:t xml:space="preserve">consiste </w:t>
      </w:r>
      <w:r w:rsidR="0045451C">
        <w:rPr>
          <w:rFonts w:ascii="Times New Roman" w:hAnsi="Times New Roman" w:cs="Times New Roman"/>
        </w:rPr>
        <w:t>à réduire la teneur en eau contenue à l’intérieur des cellules des drogues végétales à un taux tel que les réactions d’altérations ne puissent se produire</w:t>
      </w:r>
      <w:r w:rsidR="00546AA0">
        <w:rPr>
          <w:rFonts w:ascii="Times New Roman" w:hAnsi="Times New Roman" w:cs="Times New Roman"/>
        </w:rPr>
        <w:t xml:space="preserve"> (en général &lt; 10%)</w:t>
      </w:r>
      <w:r w:rsidR="0045451C">
        <w:rPr>
          <w:rFonts w:ascii="Times New Roman" w:hAnsi="Times New Roman" w:cs="Times New Roman"/>
        </w:rPr>
        <w:t>.</w:t>
      </w:r>
    </w:p>
    <w:p w:rsidR="00546AA0" w:rsidRDefault="00546AA0" w:rsidP="00454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permet égal</w:t>
      </w:r>
      <w:r w:rsidR="001172D3">
        <w:rPr>
          <w:rFonts w:ascii="Times New Roman" w:hAnsi="Times New Roman" w:cs="Times New Roman"/>
        </w:rPr>
        <w:t>ement d’éviter la</w:t>
      </w:r>
      <w:r w:rsidR="005F408D">
        <w:rPr>
          <w:rFonts w:ascii="Times New Roman" w:hAnsi="Times New Roman" w:cs="Times New Roman"/>
        </w:rPr>
        <w:t xml:space="preserve"> prolifération</w:t>
      </w:r>
      <w:r>
        <w:rPr>
          <w:rFonts w:ascii="Times New Roman" w:hAnsi="Times New Roman" w:cs="Times New Roman"/>
        </w:rPr>
        <w:t>, sur la drogue, des bactéries et des moisissures.</w:t>
      </w:r>
    </w:p>
    <w:p w:rsidR="0045451C" w:rsidRDefault="0045451C" w:rsidP="0045451C">
      <w:pPr>
        <w:jc w:val="both"/>
        <w:rPr>
          <w:rFonts w:ascii="Times New Roman" w:hAnsi="Times New Roman" w:cs="Times New Roman"/>
        </w:rPr>
      </w:pPr>
      <w:r w:rsidRPr="0045451C">
        <w:rPr>
          <w:rFonts w:ascii="Times New Roman" w:hAnsi="Times New Roman" w:cs="Times New Roman"/>
          <w:u w:val="single"/>
        </w:rPr>
        <w:t>Les conditions à respecter</w:t>
      </w:r>
      <w:r>
        <w:rPr>
          <w:rFonts w:ascii="Times New Roman" w:hAnsi="Times New Roman" w:cs="Times New Roman"/>
          <w:u w:val="single"/>
        </w:rPr>
        <w:t xml:space="preserve"> lors de la dessiccation</w:t>
      </w:r>
      <w:r>
        <w:rPr>
          <w:rFonts w:ascii="Times New Roman" w:hAnsi="Times New Roman" w:cs="Times New Roman"/>
        </w:rPr>
        <w:t> :</w:t>
      </w:r>
    </w:p>
    <w:p w:rsidR="0045451C" w:rsidRDefault="0045451C" w:rsidP="0045451C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plus tôt possible après la récolte</w:t>
      </w:r>
    </w:p>
    <w:p w:rsidR="0045451C" w:rsidRDefault="0045451C" w:rsidP="0045451C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Réaliser à un rythme convenable (ni trop longue, ni trop rapide)</w:t>
      </w:r>
    </w:p>
    <w:p w:rsidR="00787669" w:rsidRDefault="00787669" w:rsidP="0045451C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procédé de dessiccation doit être adapté à la nature de la drogue et à la nature du principe actif</w:t>
      </w:r>
      <w:r w:rsidR="00A1757C">
        <w:rPr>
          <w:rFonts w:ascii="Times New Roman" w:hAnsi="Times New Roman" w:cs="Times New Roman"/>
        </w:rPr>
        <w:t xml:space="preserve"> </w:t>
      </w:r>
    </w:p>
    <w:p w:rsidR="00787669" w:rsidRPr="0082232E" w:rsidRDefault="00787669" w:rsidP="00787669">
      <w:pPr>
        <w:jc w:val="both"/>
        <w:rPr>
          <w:rFonts w:ascii="Times New Roman" w:hAnsi="Times New Roman" w:cs="Times New Roman"/>
          <w:u w:val="single"/>
        </w:rPr>
      </w:pPr>
      <w:r w:rsidRPr="0082232E">
        <w:rPr>
          <w:rFonts w:ascii="Times New Roman" w:hAnsi="Times New Roman" w:cs="Times New Roman"/>
          <w:u w:val="single"/>
        </w:rPr>
        <w:t xml:space="preserve">Les techniques </w:t>
      </w:r>
      <w:r w:rsidR="0082232E" w:rsidRPr="0082232E">
        <w:rPr>
          <w:rFonts w:ascii="Times New Roman" w:hAnsi="Times New Roman" w:cs="Times New Roman"/>
          <w:u w:val="single"/>
        </w:rPr>
        <w:t>de dessiccation :</w:t>
      </w:r>
    </w:p>
    <w:p w:rsidR="0082232E" w:rsidRDefault="0082232E" w:rsidP="00646B53">
      <w:pPr>
        <w:jc w:val="both"/>
        <w:rPr>
          <w:rFonts w:ascii="Times New Roman" w:hAnsi="Times New Roman" w:cs="Times New Roman"/>
        </w:rPr>
      </w:pPr>
      <w:r w:rsidRPr="009C3B8C">
        <w:rPr>
          <w:rFonts w:ascii="Times New Roman" w:hAnsi="Times New Roman" w:cs="Times New Roman"/>
          <w:b/>
        </w:rPr>
        <w:t>Séchage en plein air :</w:t>
      </w:r>
      <w:r w:rsidR="00277F54" w:rsidRPr="009C3B8C">
        <w:rPr>
          <w:rFonts w:ascii="Times New Roman" w:hAnsi="Times New Roman" w:cs="Times New Roman"/>
          <w:b/>
        </w:rPr>
        <w:t xml:space="preserve"> </w:t>
      </w:r>
      <w:r w:rsidRPr="009C3B8C">
        <w:rPr>
          <w:rFonts w:ascii="Times New Roman" w:hAnsi="Times New Roman" w:cs="Times New Roman"/>
        </w:rPr>
        <w:t>c’est</w:t>
      </w:r>
      <w:r>
        <w:rPr>
          <w:rFonts w:ascii="Times New Roman" w:hAnsi="Times New Roman" w:cs="Times New Roman"/>
        </w:rPr>
        <w:t xml:space="preserve"> la technique la plus utilisée, elle s’effectue soit eu soleil soit à l</w:t>
      </w:r>
      <w:r w:rsidR="00277F5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ombre</w:t>
      </w:r>
      <w:r w:rsidR="00277F54">
        <w:rPr>
          <w:rFonts w:ascii="Times New Roman" w:hAnsi="Times New Roman" w:cs="Times New Roman"/>
        </w:rPr>
        <w:t xml:space="preserve"> </w:t>
      </w:r>
    </w:p>
    <w:p w:rsidR="00277F54" w:rsidRDefault="00277F54" w:rsidP="00277F54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Séchage au soleil : c’est un procédé applicable aux drogues assez résistantes, il consiste à disposer la drogue sur des toiles exposées au soleil</w:t>
      </w:r>
    </w:p>
    <w:p w:rsidR="0082232E" w:rsidRPr="00FE0D5C" w:rsidRDefault="00277F54" w:rsidP="00646B53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Séchage à l’ombre : c’est une technique appliquée aux drogues </w:t>
      </w:r>
      <w:proofErr w:type="gramStart"/>
      <w:r>
        <w:rPr>
          <w:rFonts w:ascii="Times New Roman" w:hAnsi="Times New Roman" w:cs="Times New Roman"/>
        </w:rPr>
        <w:t>aromatiques</w:t>
      </w:r>
      <w:r w:rsidR="00FE0D5C">
        <w:rPr>
          <w:rFonts w:ascii="Times New Roman" w:hAnsi="Times New Roman" w:cs="Times New Roman"/>
        </w:rPr>
        <w:t> ,</w:t>
      </w:r>
      <w:proofErr w:type="gramEnd"/>
      <w:r w:rsidR="00FE0D5C">
        <w:rPr>
          <w:rFonts w:ascii="Times New Roman" w:hAnsi="Times New Roman" w:cs="Times New Roman"/>
        </w:rPr>
        <w:t xml:space="preserve"> </w:t>
      </w:r>
      <w:r w:rsidR="00A1757C" w:rsidRPr="00FE0D5C">
        <w:rPr>
          <w:rFonts w:ascii="Times New Roman" w:hAnsi="Times New Roman" w:cs="Times New Roman"/>
        </w:rPr>
        <w:t xml:space="preserve">c’est un séchage pratiqué dans des hangars, les drogues sont suspendus en bouquets ou disposées dans des toiles en couches minces. </w:t>
      </w:r>
    </w:p>
    <w:p w:rsidR="0082232E" w:rsidRPr="00A1757C" w:rsidRDefault="0082232E" w:rsidP="00646B53">
      <w:pPr>
        <w:jc w:val="both"/>
        <w:rPr>
          <w:rFonts w:ascii="Times New Roman" w:hAnsi="Times New Roman" w:cs="Times New Roman"/>
        </w:rPr>
      </w:pPr>
      <w:r w:rsidRPr="009C3B8C">
        <w:rPr>
          <w:rFonts w:ascii="Times New Roman" w:hAnsi="Times New Roman" w:cs="Times New Roman"/>
          <w:b/>
        </w:rPr>
        <w:t>Séchage à l’air chaud et sec :</w:t>
      </w:r>
      <w:r w:rsidR="00A1757C" w:rsidRPr="009C3B8C">
        <w:rPr>
          <w:rFonts w:ascii="Times New Roman" w:hAnsi="Times New Roman" w:cs="Times New Roman"/>
          <w:b/>
        </w:rPr>
        <w:t xml:space="preserve"> </w:t>
      </w:r>
      <w:r w:rsidR="00A1757C" w:rsidRPr="009C3B8C">
        <w:rPr>
          <w:rFonts w:ascii="Times New Roman" w:hAnsi="Times New Roman" w:cs="Times New Roman"/>
        </w:rPr>
        <w:t>pratiqué</w:t>
      </w:r>
      <w:r w:rsidR="00A1757C">
        <w:rPr>
          <w:rFonts w:ascii="Times New Roman" w:hAnsi="Times New Roman" w:cs="Times New Roman"/>
        </w:rPr>
        <w:t xml:space="preserve"> dans des </w:t>
      </w:r>
      <w:r w:rsidR="00FE0D5C">
        <w:rPr>
          <w:rFonts w:ascii="Times New Roman" w:hAnsi="Times New Roman" w:cs="Times New Roman"/>
        </w:rPr>
        <w:t xml:space="preserve">séchoir-tunnels dont on règle la T et la ventilation, c’est le procédé le plus utilisé </w:t>
      </w:r>
      <w:r w:rsidR="00A1757C">
        <w:rPr>
          <w:rFonts w:ascii="Times New Roman" w:hAnsi="Times New Roman" w:cs="Times New Roman"/>
        </w:rPr>
        <w:t xml:space="preserve"> </w:t>
      </w:r>
    </w:p>
    <w:p w:rsidR="006110E1" w:rsidRDefault="009C3B8C" w:rsidP="00646B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C.2.</w:t>
      </w:r>
      <w:r w:rsidR="005F408D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L</w:t>
      </w:r>
      <w:r w:rsidR="00FE0D5C">
        <w:rPr>
          <w:rFonts w:ascii="Times New Roman" w:hAnsi="Times New Roman" w:cs="Times New Roman"/>
          <w:b/>
          <w:sz w:val="24"/>
          <w:u w:val="single"/>
        </w:rPr>
        <w:t xml:space="preserve">a </w:t>
      </w:r>
      <w:r w:rsidR="006110E1" w:rsidRPr="00235E6C">
        <w:rPr>
          <w:rFonts w:ascii="Times New Roman" w:hAnsi="Times New Roman" w:cs="Times New Roman"/>
          <w:b/>
          <w:sz w:val="24"/>
          <w:u w:val="single"/>
        </w:rPr>
        <w:t>Stabilisation </w:t>
      </w:r>
      <w:r w:rsidR="006110E1" w:rsidRPr="00235E6C">
        <w:rPr>
          <w:rFonts w:ascii="Times New Roman" w:hAnsi="Times New Roman" w:cs="Times New Roman"/>
          <w:b/>
          <w:sz w:val="24"/>
        </w:rPr>
        <w:t xml:space="preserve">: </w:t>
      </w:r>
      <w:r w:rsidR="00235E6C">
        <w:rPr>
          <w:rFonts w:ascii="Times New Roman" w:hAnsi="Times New Roman" w:cs="Times New Roman"/>
          <w:sz w:val="24"/>
        </w:rPr>
        <w:t>consiste à détruire irréversiblement toutes les enzymes contenues à l’intérieur de la drogue végétale</w:t>
      </w:r>
    </w:p>
    <w:p w:rsidR="00235E6C" w:rsidRPr="00235E6C" w:rsidRDefault="00235E6C" w:rsidP="00646B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Ces enzymes sont détruit soit par la chaleur (&gt; à 70°C) soit par des agents chimiques (vapeurs d’alcool) ou physiques (rayonnement).</w:t>
      </w:r>
    </w:p>
    <w:p w:rsidR="00AB7111" w:rsidRDefault="00AB7111" w:rsidP="00AB7111">
      <w:pPr>
        <w:jc w:val="both"/>
        <w:rPr>
          <w:rFonts w:ascii="Times New Roman" w:hAnsi="Times New Roman" w:cs="Times New Roman"/>
        </w:rPr>
      </w:pPr>
      <w:r w:rsidRPr="0045451C">
        <w:rPr>
          <w:rFonts w:ascii="Times New Roman" w:hAnsi="Times New Roman" w:cs="Times New Roman"/>
          <w:u w:val="single"/>
        </w:rPr>
        <w:t>Les conditions à respecter</w:t>
      </w:r>
      <w:r>
        <w:rPr>
          <w:rFonts w:ascii="Times New Roman" w:hAnsi="Times New Roman" w:cs="Times New Roman"/>
          <w:u w:val="single"/>
        </w:rPr>
        <w:t xml:space="preserve"> lors de la stabilisation</w:t>
      </w:r>
      <w:r>
        <w:rPr>
          <w:rFonts w:ascii="Times New Roman" w:hAnsi="Times New Roman" w:cs="Times New Roman"/>
        </w:rPr>
        <w:t> :</w:t>
      </w:r>
    </w:p>
    <w:p w:rsidR="00AB7111" w:rsidRDefault="00AB7111" w:rsidP="00AB7111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plus tôt possible après la récolte</w:t>
      </w:r>
    </w:p>
    <w:p w:rsidR="00AB7111" w:rsidRPr="00AB7111" w:rsidRDefault="00AB7111" w:rsidP="00AB7111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temps critique doit être le plus court possible : c’est le temps qui s’écoule entre le début du chauffage de la plante et le moment  ou on atteint la T de dénaturation (l’action des enzymes </w:t>
      </w:r>
      <w:r w:rsidR="0061075A">
        <w:rPr>
          <w:rFonts w:ascii="Times New Roman" w:hAnsi="Times New Roman" w:cs="Times New Roman"/>
        </w:rPr>
        <w:t>augmente</w:t>
      </w:r>
      <w:r>
        <w:rPr>
          <w:rFonts w:ascii="Times New Roman" w:hAnsi="Times New Roman" w:cs="Times New Roman"/>
        </w:rPr>
        <w:t xml:space="preserve"> avec la température)</w:t>
      </w:r>
    </w:p>
    <w:p w:rsidR="00AB7111" w:rsidRPr="0082232E" w:rsidRDefault="00AB7111" w:rsidP="00AB7111">
      <w:pPr>
        <w:jc w:val="both"/>
        <w:rPr>
          <w:rFonts w:ascii="Times New Roman" w:hAnsi="Times New Roman" w:cs="Times New Roman"/>
          <w:u w:val="single"/>
        </w:rPr>
      </w:pPr>
      <w:r w:rsidRPr="0082232E">
        <w:rPr>
          <w:rFonts w:ascii="Times New Roman" w:hAnsi="Times New Roman" w:cs="Times New Roman"/>
          <w:u w:val="single"/>
        </w:rPr>
        <w:t xml:space="preserve">Les techniques </w:t>
      </w:r>
      <w:r>
        <w:rPr>
          <w:rFonts w:ascii="Times New Roman" w:hAnsi="Times New Roman" w:cs="Times New Roman"/>
          <w:u w:val="single"/>
        </w:rPr>
        <w:t>de stabilisation :</w:t>
      </w:r>
    </w:p>
    <w:p w:rsidR="00235E6C" w:rsidRPr="005F408D" w:rsidRDefault="0061075A" w:rsidP="00646B53">
      <w:pPr>
        <w:jc w:val="both"/>
        <w:rPr>
          <w:rFonts w:ascii="Times New Roman" w:hAnsi="Times New Roman" w:cs="Times New Roman"/>
          <w:sz w:val="24"/>
        </w:rPr>
      </w:pPr>
      <w:r w:rsidRPr="005F408D">
        <w:rPr>
          <w:rFonts w:ascii="Times New Roman" w:hAnsi="Times New Roman" w:cs="Times New Roman"/>
          <w:b/>
          <w:sz w:val="24"/>
        </w:rPr>
        <w:t>Procédé de Perrot-</w:t>
      </w:r>
      <w:proofErr w:type="spellStart"/>
      <w:r w:rsidRPr="005F408D">
        <w:rPr>
          <w:rFonts w:ascii="Times New Roman" w:hAnsi="Times New Roman" w:cs="Times New Roman"/>
          <w:b/>
          <w:sz w:val="24"/>
        </w:rPr>
        <w:t>Goris</w:t>
      </w:r>
      <w:proofErr w:type="spellEnd"/>
      <w:r w:rsidRPr="005F408D">
        <w:rPr>
          <w:rFonts w:ascii="Times New Roman" w:hAnsi="Times New Roman" w:cs="Times New Roman"/>
          <w:b/>
          <w:sz w:val="24"/>
        </w:rPr>
        <w:t xml:space="preserve"> : </w:t>
      </w:r>
      <w:r w:rsidRPr="005F408D">
        <w:rPr>
          <w:rFonts w:ascii="Times New Roman" w:hAnsi="Times New Roman" w:cs="Times New Roman"/>
          <w:sz w:val="24"/>
        </w:rPr>
        <w:t>consiste à traiter les drogues par les vapeurs d’alcool à 110°C pendant un temps qui varie de 1 à 5mn à l’autoclave.</w:t>
      </w:r>
    </w:p>
    <w:p w:rsidR="0061075A" w:rsidRPr="005F408D" w:rsidRDefault="0061075A" w:rsidP="0061075A">
      <w:pPr>
        <w:jc w:val="both"/>
        <w:rPr>
          <w:rFonts w:ascii="Times New Roman" w:hAnsi="Times New Roman" w:cs="Times New Roman"/>
          <w:sz w:val="24"/>
        </w:rPr>
      </w:pPr>
      <w:r w:rsidRPr="005F408D">
        <w:rPr>
          <w:rFonts w:ascii="Times New Roman" w:hAnsi="Times New Roman" w:cs="Times New Roman"/>
          <w:b/>
          <w:sz w:val="24"/>
        </w:rPr>
        <w:t xml:space="preserve">Procédé de </w:t>
      </w:r>
      <w:proofErr w:type="spellStart"/>
      <w:r w:rsidRPr="005F408D">
        <w:rPr>
          <w:rFonts w:ascii="Times New Roman" w:hAnsi="Times New Roman" w:cs="Times New Roman"/>
          <w:b/>
          <w:sz w:val="24"/>
        </w:rPr>
        <w:t>Goris</w:t>
      </w:r>
      <w:proofErr w:type="spellEnd"/>
      <w:r w:rsidRPr="005F408D">
        <w:rPr>
          <w:rFonts w:ascii="Times New Roman" w:hAnsi="Times New Roman" w:cs="Times New Roman"/>
          <w:b/>
          <w:sz w:val="24"/>
        </w:rPr>
        <w:t>-Arnould</w:t>
      </w:r>
      <w:r w:rsidRPr="005F408D">
        <w:rPr>
          <w:rFonts w:ascii="Times New Roman" w:hAnsi="Times New Roman" w:cs="Times New Roman"/>
          <w:sz w:val="24"/>
        </w:rPr>
        <w:t> : consiste à traiter les drogues par les vapeurs d’eau à une T de  110°C à 120°C pendant 1 à 5mn.</w:t>
      </w:r>
    </w:p>
    <w:p w:rsidR="0061075A" w:rsidRDefault="0061075A" w:rsidP="00646B53">
      <w:pPr>
        <w:jc w:val="both"/>
        <w:rPr>
          <w:rFonts w:ascii="Times New Roman" w:hAnsi="Times New Roman" w:cs="Times New Roman"/>
          <w:sz w:val="24"/>
        </w:rPr>
      </w:pPr>
      <w:r w:rsidRPr="005F408D">
        <w:rPr>
          <w:rFonts w:ascii="Times New Roman" w:hAnsi="Times New Roman" w:cs="Times New Roman"/>
          <w:b/>
          <w:sz w:val="24"/>
        </w:rPr>
        <w:t>Stabilisation par la chaleur sèche</w:t>
      </w:r>
      <w:r>
        <w:rPr>
          <w:rFonts w:ascii="Times New Roman" w:hAnsi="Times New Roman" w:cs="Times New Roman"/>
          <w:sz w:val="24"/>
        </w:rPr>
        <w:t> : consiste à porter les drogues à une T &gt;100°C pendant un temps très court (99 secondes).</w:t>
      </w:r>
    </w:p>
    <w:p w:rsidR="0061075A" w:rsidRDefault="0061075A" w:rsidP="00646B53">
      <w:pPr>
        <w:jc w:val="both"/>
        <w:rPr>
          <w:rFonts w:ascii="Times New Roman" w:hAnsi="Times New Roman" w:cs="Times New Roman"/>
          <w:sz w:val="24"/>
        </w:rPr>
      </w:pPr>
      <w:r w:rsidRPr="00E35EE0">
        <w:rPr>
          <w:rFonts w:ascii="Times New Roman" w:hAnsi="Times New Roman" w:cs="Times New Roman"/>
          <w:sz w:val="24"/>
          <w:u w:val="single"/>
        </w:rPr>
        <w:lastRenderedPageBreak/>
        <w:t>Limite de la stabilisation</w:t>
      </w:r>
      <w:r>
        <w:rPr>
          <w:rFonts w:ascii="Times New Roman" w:hAnsi="Times New Roman" w:cs="Times New Roman"/>
          <w:sz w:val="24"/>
        </w:rPr>
        <w:t> : c’est un procédé qui ne présente de l’</w:t>
      </w:r>
      <w:r w:rsidR="00E35EE0">
        <w:rPr>
          <w:rFonts w:ascii="Times New Roman" w:hAnsi="Times New Roman" w:cs="Times New Roman"/>
          <w:sz w:val="24"/>
        </w:rPr>
        <w:t>intérêt</w:t>
      </w:r>
      <w:r>
        <w:rPr>
          <w:rFonts w:ascii="Times New Roman" w:hAnsi="Times New Roman" w:cs="Times New Roman"/>
          <w:sz w:val="24"/>
        </w:rPr>
        <w:t xml:space="preserve"> que pour un nombre limité de plante :</w:t>
      </w:r>
    </w:p>
    <w:p w:rsidR="0061075A" w:rsidRDefault="0061075A" w:rsidP="0061075A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Contre indiqué dans le cas de drogues dont les principes actifs se forment à la suite d’une réaction enzymatique</w:t>
      </w:r>
    </w:p>
    <w:p w:rsidR="0061075A" w:rsidRDefault="0061075A" w:rsidP="0061075A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Contre indiqué pour les drogues dont les PA sont fragiles et volatils</w:t>
      </w:r>
      <w:r w:rsidR="005C1D5A">
        <w:rPr>
          <w:rFonts w:ascii="Times New Roman" w:hAnsi="Times New Roman" w:cs="Times New Roman"/>
          <w:sz w:val="24"/>
        </w:rPr>
        <w:t xml:space="preserve"> (huiles essentielles…)</w:t>
      </w:r>
    </w:p>
    <w:p w:rsidR="005C1D5A" w:rsidRPr="0061075A" w:rsidRDefault="005C1D5A" w:rsidP="005C1D5A">
      <w:pPr>
        <w:pStyle w:val="Paragraphedeliste"/>
        <w:jc w:val="both"/>
        <w:rPr>
          <w:rFonts w:ascii="Times New Roman" w:hAnsi="Times New Roman" w:cs="Times New Roman"/>
          <w:sz w:val="24"/>
        </w:rPr>
      </w:pPr>
    </w:p>
    <w:p w:rsidR="005C1D5A" w:rsidRPr="00E35EE0" w:rsidRDefault="005F408D" w:rsidP="00E35EE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VI- </w:t>
      </w:r>
      <w:r w:rsidR="005C1D5A" w:rsidRPr="00E35EE0">
        <w:rPr>
          <w:rFonts w:ascii="Times New Roman" w:hAnsi="Times New Roman" w:cs="Times New Roman"/>
          <w:b/>
          <w:sz w:val="24"/>
          <w:u w:val="single"/>
        </w:rPr>
        <w:t>Stockage des drogues végétales</w:t>
      </w:r>
      <w:r w:rsidR="005C1D5A" w:rsidRPr="00E35EE0">
        <w:rPr>
          <w:rFonts w:ascii="Times New Roman" w:hAnsi="Times New Roman" w:cs="Times New Roman"/>
          <w:b/>
          <w:sz w:val="24"/>
        </w:rPr>
        <w:t> </w:t>
      </w:r>
      <w:r w:rsidR="005C1D5A" w:rsidRPr="00E35EE0">
        <w:rPr>
          <w:rFonts w:ascii="Times New Roman" w:hAnsi="Times New Roman" w:cs="Times New Roman"/>
          <w:b/>
        </w:rPr>
        <w:t>:</w:t>
      </w:r>
    </w:p>
    <w:p w:rsidR="005C1D5A" w:rsidRDefault="005C1D5A" w:rsidP="005C1D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Consiste à mettre les drogues à l’abri des agents externes qui peuvent les altérés, telle que :</w:t>
      </w:r>
    </w:p>
    <w:p w:rsidR="005C1D5A" w:rsidRDefault="005C1D5A" w:rsidP="005C1D5A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C1D5A">
        <w:rPr>
          <w:rFonts w:ascii="Times New Roman" w:hAnsi="Times New Roman" w:cs="Times New Roman"/>
          <w:b/>
        </w:rPr>
        <w:t>L’air</w:t>
      </w:r>
      <w:r>
        <w:rPr>
          <w:rFonts w:ascii="Times New Roman" w:hAnsi="Times New Roman" w:cs="Times New Roman"/>
        </w:rPr>
        <w:t xml:space="preserve"> et </w:t>
      </w:r>
      <w:r w:rsidRPr="005C1D5A">
        <w:rPr>
          <w:rFonts w:ascii="Times New Roman" w:hAnsi="Times New Roman" w:cs="Times New Roman"/>
          <w:b/>
        </w:rPr>
        <w:t>l’humidité</w:t>
      </w:r>
      <w:r>
        <w:rPr>
          <w:rFonts w:ascii="Times New Roman" w:hAnsi="Times New Roman" w:cs="Times New Roman"/>
        </w:rPr>
        <w:t> : il faut stocker dans des récipients clos</w:t>
      </w:r>
    </w:p>
    <w:p w:rsidR="005C1D5A" w:rsidRDefault="005C1D5A" w:rsidP="005C1D5A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Pr="005C1D5A">
        <w:rPr>
          <w:rFonts w:ascii="Times New Roman" w:hAnsi="Times New Roman" w:cs="Times New Roman"/>
          <w:b/>
        </w:rPr>
        <w:t>lumière</w:t>
      </w:r>
      <w:r>
        <w:rPr>
          <w:rFonts w:ascii="Times New Roman" w:hAnsi="Times New Roman" w:cs="Times New Roman"/>
        </w:rPr>
        <w:t> : il faut stocker dans des caisses de bois ou des sacs sombres</w:t>
      </w:r>
    </w:p>
    <w:p w:rsidR="005C1D5A" w:rsidRPr="001172D3" w:rsidRDefault="001172D3" w:rsidP="001172D3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</w:rPr>
      </w:pPr>
      <w:r w:rsidRPr="001172D3">
        <w:rPr>
          <w:rFonts w:ascii="Times New Roman" w:hAnsi="Times New Roman" w:cs="Times New Roman"/>
        </w:rPr>
        <w:t xml:space="preserve">Les </w:t>
      </w:r>
      <w:r w:rsidRPr="001172D3">
        <w:rPr>
          <w:rFonts w:ascii="Times New Roman" w:hAnsi="Times New Roman" w:cs="Times New Roman"/>
          <w:b/>
          <w:bCs/>
        </w:rPr>
        <w:t>insectes</w:t>
      </w:r>
      <w:r w:rsidRPr="001172D3">
        <w:rPr>
          <w:rFonts w:ascii="Times New Roman" w:hAnsi="Times New Roman" w:cs="Times New Roman"/>
        </w:rPr>
        <w:t xml:space="preserve"> (pulvériser des insecticides) et les animaux (rongeurs) </w:t>
      </w:r>
    </w:p>
    <w:p w:rsidR="005F408D" w:rsidRPr="005C1D5A" w:rsidRDefault="005F408D" w:rsidP="005C1D5A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Stocker 1 année au maximum</w:t>
      </w:r>
    </w:p>
    <w:p w:rsidR="00646B53" w:rsidRPr="00646B53" w:rsidRDefault="00646B53" w:rsidP="00646B53">
      <w:pPr>
        <w:jc w:val="both"/>
        <w:rPr>
          <w:rFonts w:ascii="Times New Roman" w:hAnsi="Times New Roman" w:cs="Times New Roman"/>
        </w:rPr>
      </w:pPr>
      <w:r w:rsidRPr="00646B53">
        <w:rPr>
          <w:rFonts w:ascii="Times New Roman" w:hAnsi="Times New Roman" w:cs="Times New Roman"/>
        </w:rPr>
        <w:t xml:space="preserve"> </w:t>
      </w:r>
    </w:p>
    <w:sectPr w:rsidR="00646B53" w:rsidRPr="00646B53" w:rsidSect="0051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105"/>
    <w:multiLevelType w:val="hybridMultilevel"/>
    <w:tmpl w:val="3CC00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3911"/>
    <w:multiLevelType w:val="hybridMultilevel"/>
    <w:tmpl w:val="009243B0"/>
    <w:lvl w:ilvl="0" w:tplc="18FE3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0F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823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23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6A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02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A7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41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4D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F95D02"/>
    <w:multiLevelType w:val="hybridMultilevel"/>
    <w:tmpl w:val="ACEC86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B5B66"/>
    <w:multiLevelType w:val="hybridMultilevel"/>
    <w:tmpl w:val="AC221776"/>
    <w:lvl w:ilvl="0" w:tplc="8390D0A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C36D3"/>
    <w:multiLevelType w:val="hybridMultilevel"/>
    <w:tmpl w:val="0E0AE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71596"/>
    <w:multiLevelType w:val="hybridMultilevel"/>
    <w:tmpl w:val="823EEBC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CE377C5"/>
    <w:multiLevelType w:val="hybridMultilevel"/>
    <w:tmpl w:val="2D06A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36B2"/>
    <w:multiLevelType w:val="hybridMultilevel"/>
    <w:tmpl w:val="0AFCE7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74053"/>
    <w:multiLevelType w:val="hybridMultilevel"/>
    <w:tmpl w:val="DFC64E3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D6F40B7"/>
    <w:multiLevelType w:val="hybridMultilevel"/>
    <w:tmpl w:val="BE846292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10373C4"/>
    <w:multiLevelType w:val="hybridMultilevel"/>
    <w:tmpl w:val="D31ED8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F7267"/>
    <w:multiLevelType w:val="hybridMultilevel"/>
    <w:tmpl w:val="763C4D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C34DF"/>
    <w:multiLevelType w:val="hybridMultilevel"/>
    <w:tmpl w:val="1ED66734"/>
    <w:lvl w:ilvl="0" w:tplc="B908F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C4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26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0F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A4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A3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CC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8A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C3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7A400EC"/>
    <w:multiLevelType w:val="hybridMultilevel"/>
    <w:tmpl w:val="9EB4DB20"/>
    <w:lvl w:ilvl="0" w:tplc="821C00D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D32BE"/>
    <w:multiLevelType w:val="hybridMultilevel"/>
    <w:tmpl w:val="D8E20C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F31B3"/>
    <w:multiLevelType w:val="hybridMultilevel"/>
    <w:tmpl w:val="31BC5E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221FD"/>
    <w:multiLevelType w:val="hybridMultilevel"/>
    <w:tmpl w:val="3C9A4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50172"/>
    <w:multiLevelType w:val="hybridMultilevel"/>
    <w:tmpl w:val="C8AE5006"/>
    <w:lvl w:ilvl="0" w:tplc="0EC60A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32341"/>
    <w:multiLevelType w:val="hybridMultilevel"/>
    <w:tmpl w:val="89782D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23705"/>
    <w:multiLevelType w:val="hybridMultilevel"/>
    <w:tmpl w:val="B02896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B087E"/>
    <w:multiLevelType w:val="hybridMultilevel"/>
    <w:tmpl w:val="EED895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0"/>
  </w:num>
  <w:num w:numId="5">
    <w:abstractNumId w:val="5"/>
  </w:num>
  <w:num w:numId="6">
    <w:abstractNumId w:val="16"/>
  </w:num>
  <w:num w:numId="7">
    <w:abstractNumId w:val="4"/>
  </w:num>
  <w:num w:numId="8">
    <w:abstractNumId w:val="6"/>
  </w:num>
  <w:num w:numId="9">
    <w:abstractNumId w:val="15"/>
  </w:num>
  <w:num w:numId="10">
    <w:abstractNumId w:val="7"/>
  </w:num>
  <w:num w:numId="11">
    <w:abstractNumId w:val="10"/>
  </w:num>
  <w:num w:numId="12">
    <w:abstractNumId w:val="19"/>
  </w:num>
  <w:num w:numId="13">
    <w:abstractNumId w:val="2"/>
  </w:num>
  <w:num w:numId="14">
    <w:abstractNumId w:val="18"/>
  </w:num>
  <w:num w:numId="15">
    <w:abstractNumId w:val="11"/>
  </w:num>
  <w:num w:numId="16">
    <w:abstractNumId w:val="9"/>
  </w:num>
  <w:num w:numId="17">
    <w:abstractNumId w:val="8"/>
  </w:num>
  <w:num w:numId="18">
    <w:abstractNumId w:val="1"/>
  </w:num>
  <w:num w:numId="19">
    <w:abstractNumId w:val="17"/>
  </w:num>
  <w:num w:numId="20">
    <w:abstractNumId w:val="1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E4A"/>
    <w:rsid w:val="00004D23"/>
    <w:rsid w:val="00010EAA"/>
    <w:rsid w:val="001172D3"/>
    <w:rsid w:val="001277DF"/>
    <w:rsid w:val="001408F7"/>
    <w:rsid w:val="00235E6C"/>
    <w:rsid w:val="00277F54"/>
    <w:rsid w:val="002D5558"/>
    <w:rsid w:val="00311920"/>
    <w:rsid w:val="003140F4"/>
    <w:rsid w:val="00411E6D"/>
    <w:rsid w:val="0045451C"/>
    <w:rsid w:val="0051299F"/>
    <w:rsid w:val="00546AA0"/>
    <w:rsid w:val="00556F57"/>
    <w:rsid w:val="005C1D5A"/>
    <w:rsid w:val="005F408D"/>
    <w:rsid w:val="0061075A"/>
    <w:rsid w:val="006110E1"/>
    <w:rsid w:val="00646B53"/>
    <w:rsid w:val="00726977"/>
    <w:rsid w:val="00787669"/>
    <w:rsid w:val="007A1E4A"/>
    <w:rsid w:val="007A402F"/>
    <w:rsid w:val="0082232E"/>
    <w:rsid w:val="0083506E"/>
    <w:rsid w:val="00953FAB"/>
    <w:rsid w:val="009C3B8C"/>
    <w:rsid w:val="009E5941"/>
    <w:rsid w:val="00A1757C"/>
    <w:rsid w:val="00A51269"/>
    <w:rsid w:val="00AB7111"/>
    <w:rsid w:val="00B24A40"/>
    <w:rsid w:val="00DF3D13"/>
    <w:rsid w:val="00E35EE0"/>
    <w:rsid w:val="00E72768"/>
    <w:rsid w:val="00EA40FE"/>
    <w:rsid w:val="00ED5EC1"/>
    <w:rsid w:val="00F95882"/>
    <w:rsid w:val="00FB4AFE"/>
    <w:rsid w:val="00FE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9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0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1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2014-09-27T17:57:00Z</dcterms:created>
  <dcterms:modified xsi:type="dcterms:W3CDTF">2014-09-27T17:57:00Z</dcterms:modified>
</cp:coreProperties>
</file>